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624" w:rsidRDefault="00650D66">
      <w:pPr>
        <w:rPr>
          <w:rFonts w:ascii="Times New Roman" w:eastAsia="华文中宋" w:hAnsi="Times New Roman" w:cs="Times New Roman"/>
          <w:sz w:val="32"/>
          <w:szCs w:val="32"/>
        </w:rPr>
      </w:pPr>
      <w:r>
        <w:rPr>
          <w:rFonts w:ascii="Times New Roman" w:eastAsia="华文中宋" w:hAnsi="Times New Roman" w:cs="Times New Roman" w:hint="eastAsia"/>
          <w:sz w:val="32"/>
          <w:szCs w:val="32"/>
        </w:rPr>
        <w:t>附件</w:t>
      </w:r>
      <w:r>
        <w:rPr>
          <w:rFonts w:ascii="Times New Roman" w:eastAsia="华文中宋" w:hAnsi="Times New Roman" w:cs="Times New Roman"/>
          <w:sz w:val="32"/>
          <w:szCs w:val="32"/>
        </w:rPr>
        <w:t>1</w:t>
      </w:r>
      <w:r>
        <w:rPr>
          <w:rFonts w:ascii="Times New Roman" w:eastAsia="华文中宋" w:hAnsi="Times New Roman" w:cs="Times New Roman" w:hint="eastAsia"/>
          <w:sz w:val="32"/>
          <w:szCs w:val="32"/>
        </w:rPr>
        <w:t>：</w:t>
      </w:r>
    </w:p>
    <w:p w:rsidR="00B82624" w:rsidRDefault="00650D66">
      <w:pPr>
        <w:adjustRightInd w:val="0"/>
        <w:snapToGrid w:val="0"/>
        <w:spacing w:line="560" w:lineRule="atLeast"/>
        <w:jc w:val="center"/>
        <w:rPr>
          <w:rFonts w:ascii="方正小标宋简体" w:eastAsia="方正小标宋简体" w:hAnsi="仿宋" w:cs="Times New Roman"/>
          <w:bCs/>
          <w:kern w:val="0"/>
          <w:sz w:val="44"/>
          <w:szCs w:val="44"/>
        </w:rPr>
      </w:pPr>
      <w:r>
        <w:rPr>
          <w:rFonts w:ascii="方正小标宋简体" w:eastAsia="方正小标宋简体" w:hAnsi="仿宋" w:cs="Times New Roman" w:hint="eastAsia"/>
          <w:bCs/>
          <w:kern w:val="0"/>
          <w:sz w:val="44"/>
          <w:szCs w:val="44"/>
        </w:rPr>
        <w:t>部门整体支出绩效评价自评报告</w:t>
      </w:r>
    </w:p>
    <w:p w:rsidR="00B82624" w:rsidRDefault="00650D66">
      <w:pPr>
        <w:adjustRightInd w:val="0"/>
        <w:snapToGrid w:val="0"/>
        <w:spacing w:line="560" w:lineRule="atLeast"/>
        <w:jc w:val="center"/>
        <w:rPr>
          <w:rFonts w:ascii="方正小标宋简体" w:eastAsia="方正小标宋简体" w:hAnsi="仿宋" w:cs="Times New Roman"/>
          <w:bCs/>
          <w:kern w:val="0"/>
          <w:sz w:val="44"/>
          <w:szCs w:val="44"/>
        </w:rPr>
      </w:pPr>
      <w:r>
        <w:rPr>
          <w:rFonts w:ascii="方正小标宋简体" w:eastAsia="方正小标宋简体" w:hAnsi="仿宋" w:cs="Times New Roman" w:hint="eastAsia"/>
          <w:bCs/>
          <w:kern w:val="0"/>
          <w:sz w:val="44"/>
          <w:szCs w:val="44"/>
        </w:rPr>
        <w:t>（  2019  年度）</w:t>
      </w:r>
    </w:p>
    <w:p w:rsidR="00B82624" w:rsidRDefault="00B82624">
      <w:pPr>
        <w:jc w:val="center"/>
        <w:rPr>
          <w:rFonts w:ascii="Times New Roman" w:eastAsia="楷体_GB2312" w:hAnsi="Times New Roman" w:cs="Times New Roman"/>
          <w:sz w:val="32"/>
          <w:szCs w:val="24"/>
        </w:rPr>
      </w:pPr>
    </w:p>
    <w:p w:rsidR="00B82624" w:rsidRDefault="00B82624">
      <w:pPr>
        <w:jc w:val="center"/>
        <w:rPr>
          <w:rFonts w:ascii="Times New Roman" w:eastAsia="楷体_GB2312" w:hAnsi="Times New Roman" w:cs="Times New Roman"/>
          <w:sz w:val="32"/>
          <w:szCs w:val="24"/>
        </w:rPr>
      </w:pPr>
    </w:p>
    <w:p w:rsidR="00B82624" w:rsidRDefault="00272FDD">
      <w:pPr>
        <w:spacing w:line="580" w:lineRule="exact"/>
        <w:rPr>
          <w:rFonts w:ascii="Times New Roman" w:eastAsia="仿宋_GB2312" w:hAnsi="Times New Roman" w:cs="Times New Roman"/>
          <w:sz w:val="30"/>
          <w:szCs w:val="30"/>
        </w:rPr>
      </w:pPr>
      <w:r w:rsidRPr="00272FDD">
        <w:rPr>
          <w:rFonts w:ascii="Times New Roman" w:eastAsia="仿宋_GB2312" w:hAnsi="Times New Roman" w:cs="Times New Roman"/>
          <w:sz w:val="32"/>
          <w:szCs w:val="32"/>
        </w:rPr>
        <w:pict>
          <v:shapetype id="_x0000_t202" coordsize="21600,21600" o:spt="202" path="m,l,21600r21600,l21600,xe">
            <v:stroke joinstyle="miter"/>
            <v:path gradientshapeok="t" o:connecttype="rect"/>
          </v:shapetype>
          <v:shape id="_x0000_s1026" type="#_x0000_t202" style="position:absolute;left:0;text-align:left;margin-left:74.25pt;margin-top:9.95pt;width:12.75pt;height:12.75pt;z-index:251659264" o:gfxdata="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NvSv&#10;1dcAAAAJAQAADwAAAAAAAAABACAAAAAiAAAAZHJzL2Rvd25yZXYueG1sUEsBAhQAFAAAAAgAh07i&#10;QD3p4H8jAgAAQwQAAA4AAAAAAAAAAQAgAAAAJgEAAGRycy9lMm9Eb2MueG1sUEsFBgAAAAAGAAYA&#10;WQEAALsFAAAAAA==&#10;">
            <v:textbox>
              <w:txbxContent>
                <w:p w:rsidR="00ED56BC" w:rsidRDefault="00ED56BC"/>
              </w:txbxContent>
            </v:textbox>
          </v:shape>
        </w:pict>
      </w:r>
      <w:r w:rsidRPr="00272FDD">
        <w:rPr>
          <w:rFonts w:ascii="Times New Roman" w:eastAsia="仿宋_GB2312" w:hAnsi="Times New Roman" w:cs="Times New Roman"/>
          <w:sz w:val="32"/>
          <w:szCs w:val="32"/>
        </w:rPr>
        <w:pict>
          <v:shape id="_x0000_s1027" type="#_x0000_t202" style="position:absolute;left:0;text-align:left;margin-left:228.75pt;margin-top:11.75pt;width:12.75pt;height:12.75pt;z-index:251660288" o:gfxdata="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mx03R2QAAAAkBAAAPAAAAAAAAAAEAIAAAACIAAABkcnMvZG93bnJldi54bWxQSwECFAAUAAAA&#10;CACHTuJA29W8oiYCAABDBAAADgAAAAAAAAABACAAAAAoAQAAZHJzL2Uyb0RvYy54bWxQSwUGAAAA&#10;AAYABgBZAQAAwAUAAAAA&#10;">
            <v:textbox>
              <w:txbxContent>
                <w:p w:rsidR="00ED56BC" w:rsidRDefault="00ED56BC">
                  <w:pPr>
                    <w:ind w:firstLine="480"/>
                  </w:pPr>
                </w:p>
              </w:txbxContent>
            </v:textbox>
          </v:shape>
        </w:pict>
      </w:r>
      <w:r w:rsidR="00650D66">
        <w:rPr>
          <w:rFonts w:ascii="Times New Roman" w:eastAsia="仿宋_GB2312" w:hAnsi="Times New Roman" w:cs="Times New Roman" w:hint="eastAsia"/>
          <w:sz w:val="32"/>
          <w:szCs w:val="32"/>
        </w:rPr>
        <w:t>评价类型：项目实施过程评价项目完成结果评价</w:t>
      </w:r>
    </w:p>
    <w:p w:rsidR="00B82624" w:rsidRDefault="00B82624">
      <w:pPr>
        <w:spacing w:line="580" w:lineRule="exact"/>
        <w:rPr>
          <w:rFonts w:ascii="Times New Roman" w:eastAsia="仿宋_GB2312" w:hAnsi="Times New Roman" w:cs="Times New Roman"/>
          <w:sz w:val="32"/>
          <w:szCs w:val="32"/>
        </w:rPr>
      </w:pPr>
    </w:p>
    <w:p w:rsidR="00B82624" w:rsidRDefault="00650D66">
      <w:pPr>
        <w:spacing w:line="580" w:lineRule="exact"/>
        <w:rPr>
          <w:rFonts w:ascii="Times New Roman" w:eastAsia="仿宋_GB2312" w:hAnsi="Times New Roman" w:cs="Times New Roman"/>
          <w:sz w:val="32"/>
          <w:szCs w:val="32"/>
          <w:u w:val="single"/>
        </w:rPr>
      </w:pPr>
      <w:r>
        <w:rPr>
          <w:rFonts w:ascii="Times New Roman" w:eastAsia="仿宋_GB2312" w:hAnsi="Times New Roman" w:cs="Times New Roman" w:hint="eastAsia"/>
          <w:sz w:val="32"/>
          <w:szCs w:val="32"/>
        </w:rPr>
        <w:t>部门（单位）全称：</w:t>
      </w:r>
      <w:r w:rsidR="00F42623">
        <w:rPr>
          <w:rFonts w:ascii="Times New Roman" w:eastAsia="仿宋_GB2312" w:hAnsi="Times New Roman" w:cs="Times New Roman" w:hint="eastAsia"/>
          <w:sz w:val="32"/>
          <w:szCs w:val="32"/>
          <w:u w:val="single"/>
        </w:rPr>
        <w:t>承德市教育局</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hint="eastAsia"/>
          <w:sz w:val="32"/>
          <w:szCs w:val="32"/>
          <w:u w:val="single"/>
        </w:rPr>
        <w:t>（公章）</w:t>
      </w:r>
      <w:r>
        <w:rPr>
          <w:rFonts w:ascii="Times New Roman" w:eastAsia="仿宋_GB2312" w:hAnsi="Times New Roman" w:cs="Times New Roman" w:hint="eastAsia"/>
          <w:sz w:val="32"/>
          <w:szCs w:val="32"/>
          <w:u w:val="single"/>
        </w:rPr>
        <w:t xml:space="preserve"> </w:t>
      </w:r>
    </w:p>
    <w:p w:rsidR="00B82624" w:rsidRDefault="00B82624">
      <w:pPr>
        <w:spacing w:line="580" w:lineRule="exact"/>
        <w:rPr>
          <w:rFonts w:ascii="Times New Roman" w:eastAsia="仿宋_GB2312" w:hAnsi="Times New Roman" w:cs="Times New Roman"/>
          <w:sz w:val="30"/>
          <w:szCs w:val="30"/>
          <w:u w:val="single"/>
        </w:rPr>
      </w:pPr>
    </w:p>
    <w:p w:rsidR="00B82624" w:rsidRDefault="00B82624">
      <w:pPr>
        <w:spacing w:line="580" w:lineRule="exact"/>
        <w:rPr>
          <w:rFonts w:ascii="Times New Roman" w:eastAsia="仿宋_GB2312" w:hAnsi="Times New Roman" w:cs="Times New Roman"/>
          <w:sz w:val="30"/>
          <w:szCs w:val="30"/>
          <w:u w:val="single"/>
        </w:rPr>
      </w:pPr>
    </w:p>
    <w:p w:rsidR="00B82624" w:rsidRDefault="00650D66">
      <w:pPr>
        <w:spacing w:line="580" w:lineRule="exact"/>
        <w:rPr>
          <w:rFonts w:ascii="Times New Roman" w:eastAsia="仿宋_GB2312" w:hAnsi="Times New Roman" w:cs="Times New Roman"/>
          <w:sz w:val="32"/>
          <w:szCs w:val="32"/>
          <w:u w:val="single"/>
        </w:rPr>
      </w:pPr>
      <w:r>
        <w:rPr>
          <w:rFonts w:ascii="Times New Roman" w:eastAsia="仿宋_GB2312" w:hAnsi="Times New Roman" w:cs="Times New Roman" w:hint="eastAsia"/>
          <w:sz w:val="32"/>
          <w:szCs w:val="32"/>
        </w:rPr>
        <w:t>主管部门审核意见：</w:t>
      </w:r>
      <w:bookmarkStart w:id="0" w:name="_Hlk42768429"/>
      <w:bookmarkEnd w:id="0"/>
    </w:p>
    <w:p w:rsidR="00B82624" w:rsidRDefault="00B82624">
      <w:pPr>
        <w:spacing w:line="580" w:lineRule="exact"/>
        <w:rPr>
          <w:rFonts w:ascii="Times New Roman" w:eastAsia="仿宋_GB2312" w:hAnsi="Times New Roman" w:cs="Times New Roman"/>
          <w:sz w:val="32"/>
          <w:szCs w:val="32"/>
          <w:u w:val="single"/>
        </w:rPr>
      </w:pPr>
    </w:p>
    <w:p w:rsidR="00B82624" w:rsidRDefault="00B82624">
      <w:pPr>
        <w:spacing w:line="580" w:lineRule="exact"/>
        <w:rPr>
          <w:rFonts w:ascii="Times New Roman" w:eastAsia="仿宋_GB2312" w:hAnsi="Times New Roman" w:cs="Times New Roman"/>
          <w:sz w:val="32"/>
          <w:szCs w:val="32"/>
          <w:u w:val="single"/>
        </w:rPr>
      </w:pPr>
    </w:p>
    <w:p w:rsidR="00B82624" w:rsidRDefault="00650D66">
      <w:pPr>
        <w:spacing w:line="700" w:lineRule="exact"/>
        <w:rPr>
          <w:rFonts w:ascii="Times New Roman" w:eastAsia="仿宋_GB2312" w:hAnsi="Times New Roman" w:cs="Times New Roman"/>
          <w:sz w:val="32"/>
          <w:szCs w:val="32"/>
          <w:u w:val="single"/>
        </w:rPr>
      </w:pPr>
      <w:r>
        <w:rPr>
          <w:rFonts w:ascii="Times New Roman" w:eastAsia="仿宋_GB2312" w:hAnsi="Times New Roman" w:cs="Times New Roman" w:hint="eastAsia"/>
          <w:sz w:val="32"/>
          <w:szCs w:val="32"/>
        </w:rPr>
        <w:t>财政部门审核意见：</w:t>
      </w:r>
    </w:p>
    <w:p w:rsidR="00B82624" w:rsidRDefault="00B82624">
      <w:pPr>
        <w:spacing w:line="700" w:lineRule="exact"/>
        <w:rPr>
          <w:rFonts w:ascii="Times New Roman" w:eastAsia="仿宋_GB2312" w:hAnsi="Times New Roman" w:cs="Times New Roman"/>
          <w:sz w:val="32"/>
          <w:szCs w:val="32"/>
        </w:rPr>
      </w:pPr>
    </w:p>
    <w:p w:rsidR="00B82624" w:rsidRDefault="00650D66">
      <w:pPr>
        <w:spacing w:line="70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填报日期</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25</w:t>
      </w:r>
      <w:r>
        <w:rPr>
          <w:rFonts w:ascii="Times New Roman" w:eastAsia="仿宋_GB2312" w:hAnsi="Times New Roman" w:cs="Times New Roman" w:hint="eastAsia"/>
          <w:sz w:val="32"/>
          <w:szCs w:val="32"/>
        </w:rPr>
        <w:t>日</w:t>
      </w:r>
    </w:p>
    <w:p w:rsidR="00B82624" w:rsidRDefault="00B82624">
      <w:pPr>
        <w:spacing w:line="700" w:lineRule="exact"/>
        <w:jc w:val="center"/>
        <w:rPr>
          <w:rFonts w:ascii="Times New Roman" w:eastAsia="仿宋_GB2312" w:hAnsi="Times New Roman" w:cs="Times New Roman"/>
          <w:sz w:val="30"/>
          <w:szCs w:val="24"/>
        </w:rPr>
      </w:pPr>
    </w:p>
    <w:p w:rsidR="00B82624" w:rsidRDefault="00B82624">
      <w:pPr>
        <w:spacing w:line="700" w:lineRule="exact"/>
        <w:jc w:val="center"/>
        <w:rPr>
          <w:rFonts w:ascii="Times New Roman" w:eastAsia="仿宋_GB2312" w:hAnsi="Times New Roman" w:cs="Times New Roman"/>
          <w:sz w:val="30"/>
          <w:szCs w:val="24"/>
        </w:rPr>
      </w:pPr>
    </w:p>
    <w:p w:rsidR="00B82624" w:rsidRDefault="00B82624">
      <w:pPr>
        <w:spacing w:line="700" w:lineRule="exact"/>
        <w:jc w:val="center"/>
        <w:rPr>
          <w:rFonts w:ascii="Times New Roman" w:eastAsia="仿宋_GB2312" w:hAnsi="Times New Roman" w:cs="Times New Roman"/>
          <w:sz w:val="30"/>
          <w:szCs w:val="24"/>
        </w:rPr>
      </w:pPr>
    </w:p>
    <w:p w:rsidR="00B82624" w:rsidRDefault="00650D66">
      <w:pPr>
        <w:spacing w:line="70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承德市财政局制</w:t>
      </w:r>
    </w:p>
    <w:p w:rsidR="00B82624" w:rsidRDefault="00B82624">
      <w:pPr>
        <w:adjustRightInd w:val="0"/>
        <w:snapToGrid w:val="0"/>
        <w:spacing w:line="560" w:lineRule="atLeast"/>
        <w:rPr>
          <w:rFonts w:ascii="方正小标宋简体" w:eastAsia="方正小标宋简体" w:hAnsi="仿宋" w:cs="Times New Roman"/>
          <w:b/>
          <w:kern w:val="0"/>
          <w:sz w:val="36"/>
          <w:szCs w:val="36"/>
        </w:rPr>
      </w:pPr>
    </w:p>
    <w:p w:rsidR="00B82624" w:rsidRDefault="00B82624">
      <w:pPr>
        <w:adjustRightInd w:val="0"/>
        <w:snapToGrid w:val="0"/>
        <w:spacing w:line="560" w:lineRule="atLeast"/>
        <w:jc w:val="center"/>
        <w:rPr>
          <w:rFonts w:ascii="方正小标宋简体" w:eastAsia="方正小标宋简体" w:hAnsi="仿宋" w:cs="Times New Roman"/>
          <w:b/>
          <w:kern w:val="0"/>
          <w:sz w:val="44"/>
          <w:szCs w:val="44"/>
        </w:rPr>
        <w:sectPr w:rsidR="00B82624">
          <w:pgSz w:w="11906" w:h="16838"/>
          <w:pgMar w:top="1440" w:right="1797" w:bottom="1440" w:left="1797" w:header="851" w:footer="992" w:gutter="0"/>
          <w:cols w:space="425"/>
          <w:docGrid w:type="lines" w:linePitch="312"/>
        </w:sectPr>
      </w:pPr>
    </w:p>
    <w:p w:rsidR="00B82624" w:rsidRDefault="00650D66">
      <w:pPr>
        <w:adjustRightInd w:val="0"/>
        <w:snapToGrid w:val="0"/>
        <w:spacing w:line="560" w:lineRule="atLeast"/>
        <w:jc w:val="center"/>
        <w:rPr>
          <w:rFonts w:ascii="方正小标宋简体" w:eastAsia="方正小标宋简体" w:hAnsi="仿宋" w:cs="Times New Roman"/>
          <w:b/>
          <w:kern w:val="0"/>
          <w:sz w:val="44"/>
          <w:szCs w:val="44"/>
        </w:rPr>
      </w:pPr>
      <w:r>
        <w:rPr>
          <w:rFonts w:ascii="方正小标宋简体" w:eastAsia="方正小标宋简体" w:hAnsi="仿宋" w:cs="Times New Roman" w:hint="eastAsia"/>
          <w:b/>
          <w:kern w:val="0"/>
          <w:sz w:val="44"/>
          <w:szCs w:val="44"/>
        </w:rPr>
        <w:lastRenderedPageBreak/>
        <w:t>部门整体支出绩效评价报告</w:t>
      </w:r>
    </w:p>
    <w:p w:rsidR="00B82624" w:rsidRDefault="00B82624" w:rsidP="00F42623">
      <w:pPr>
        <w:adjustRightInd w:val="0"/>
        <w:snapToGrid w:val="0"/>
        <w:spacing w:line="540" w:lineRule="atLeast"/>
        <w:ind w:firstLineChars="200" w:firstLine="640"/>
        <w:rPr>
          <w:rFonts w:ascii="仿宋_GB2312" w:eastAsia="仿宋_GB2312" w:hAnsi="仿宋_GB2312" w:cs="仿宋_GB2312"/>
          <w:b/>
          <w:sz w:val="32"/>
          <w:szCs w:val="32"/>
        </w:rPr>
      </w:pPr>
    </w:p>
    <w:p w:rsidR="00B82624" w:rsidRDefault="00650D66" w:rsidP="00F42623">
      <w:pPr>
        <w:adjustRightInd w:val="0"/>
        <w:snapToGrid w:val="0"/>
        <w:spacing w:line="540" w:lineRule="atLeas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b/>
          <w:sz w:val="32"/>
          <w:szCs w:val="32"/>
        </w:rPr>
        <w:t>一、部门基本情况</w:t>
      </w:r>
    </w:p>
    <w:p w:rsidR="00B82624" w:rsidRDefault="00650D66">
      <w:pPr>
        <w:adjustRightInd w:val="0"/>
        <w:snapToGrid w:val="0"/>
        <w:spacing w:line="540" w:lineRule="atLeas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（一）部门职能与机构设置</w:t>
      </w:r>
    </w:p>
    <w:p w:rsidR="00F42623" w:rsidRDefault="00F42623" w:rsidP="00F42623">
      <w:pPr>
        <w:spacing w:line="500" w:lineRule="exact"/>
        <w:ind w:firstLineChars="200" w:firstLine="640"/>
        <w:rPr>
          <w:rFonts w:ascii="仿宋_GB2312" w:eastAsia="仿宋_GB2312" w:hAnsi="等线" w:cs="Times New Roman"/>
          <w:sz w:val="32"/>
          <w:szCs w:val="32"/>
        </w:rPr>
      </w:pPr>
      <w:r w:rsidRPr="0064003E">
        <w:rPr>
          <w:rFonts w:ascii="仿宋_GB2312" w:eastAsia="仿宋_GB2312" w:hAnsi="等线" w:cs="Times New Roman" w:hint="eastAsia"/>
          <w:sz w:val="32"/>
          <w:szCs w:val="32"/>
        </w:rPr>
        <w:t>承德市教育局（简称市教育局）为市政府工作部门机构</w:t>
      </w:r>
      <w:r>
        <w:rPr>
          <w:rFonts w:ascii="仿宋_GB2312" w:eastAsia="仿宋_GB2312" w:hAnsi="等线" w:cs="Times New Roman" w:hint="eastAsia"/>
          <w:sz w:val="32"/>
          <w:szCs w:val="32"/>
        </w:rPr>
        <w:t>，</w:t>
      </w:r>
      <w:r w:rsidRPr="0064003E">
        <w:rPr>
          <w:rFonts w:ascii="仿宋_GB2312" w:eastAsia="仿宋_GB2312" w:hAnsi="等线" w:cs="Times New Roman" w:hint="eastAsia"/>
          <w:sz w:val="32"/>
          <w:szCs w:val="32"/>
        </w:rPr>
        <w:t>规格正处级。中共承德市委教育工作委员会（简称市委教育工委），作为市委派出工作机构，与市教育局合署办公。</w:t>
      </w:r>
      <w:r>
        <w:rPr>
          <w:rFonts w:ascii="仿宋_GB2312" w:eastAsia="仿宋_GB2312" w:hAnsi="等线" w:cs="Times New Roman" w:hint="eastAsia"/>
          <w:sz w:val="32"/>
          <w:szCs w:val="32"/>
        </w:rPr>
        <w:t>其主要职责共计13项：</w:t>
      </w:r>
    </w:p>
    <w:p w:rsidR="00F42623" w:rsidRPr="0064003E" w:rsidRDefault="00F42623" w:rsidP="00F42623">
      <w:pPr>
        <w:spacing w:line="500" w:lineRule="exact"/>
        <w:ind w:firstLineChars="200" w:firstLine="640"/>
        <w:rPr>
          <w:rFonts w:ascii="仿宋_GB2312" w:eastAsia="仿宋_GB2312" w:hAnsi="等线" w:cs="Times New Roman"/>
          <w:sz w:val="32"/>
          <w:szCs w:val="32"/>
        </w:rPr>
      </w:pPr>
      <w:r w:rsidRPr="0064003E">
        <w:rPr>
          <w:rFonts w:ascii="仿宋_GB2312" w:eastAsia="仿宋_GB2312" w:hAnsi="等线" w:cs="Times New Roman" w:hint="eastAsia"/>
          <w:sz w:val="32"/>
          <w:szCs w:val="32"/>
        </w:rPr>
        <w:t>（</w:t>
      </w:r>
      <w:r>
        <w:rPr>
          <w:rFonts w:ascii="仿宋_GB2312" w:eastAsia="仿宋_GB2312" w:hAnsi="等线" w:cs="Times New Roman" w:hint="eastAsia"/>
          <w:sz w:val="32"/>
          <w:szCs w:val="32"/>
        </w:rPr>
        <w:t>1</w:t>
      </w:r>
      <w:r w:rsidRPr="0064003E">
        <w:rPr>
          <w:rFonts w:ascii="仿宋_GB2312" w:eastAsia="仿宋_GB2312" w:hAnsi="等线" w:cs="Times New Roman" w:hint="eastAsia"/>
          <w:sz w:val="32"/>
          <w:szCs w:val="32"/>
        </w:rPr>
        <w:t>）负责教育系统党的政治建设、思想建设、组织建设、作风建设、纪律建设和制度建设。承担直属学校基层党组织和党员队伍建设工作。指导全市各级各类学校意识形态和党的宣传教育工作，指导和督促党的统一战线方针政策在学校的贯彻落实。</w:t>
      </w:r>
    </w:p>
    <w:p w:rsidR="00F42623" w:rsidRPr="0064003E" w:rsidRDefault="00F42623" w:rsidP="000115C5">
      <w:pPr>
        <w:spacing w:line="500" w:lineRule="exact"/>
        <w:ind w:firstLineChars="200" w:firstLine="640"/>
        <w:rPr>
          <w:rFonts w:ascii="仿宋_GB2312" w:eastAsia="仿宋_GB2312" w:hAnsi="等线" w:cs="Times New Roman"/>
          <w:sz w:val="32"/>
          <w:szCs w:val="32"/>
        </w:rPr>
      </w:pPr>
      <w:r w:rsidRPr="0064003E">
        <w:rPr>
          <w:rFonts w:ascii="仿宋_GB2312" w:eastAsia="仿宋_GB2312" w:hAnsi="等线" w:cs="Times New Roman" w:hint="eastAsia"/>
          <w:sz w:val="32"/>
          <w:szCs w:val="32"/>
        </w:rPr>
        <w:t>（</w:t>
      </w:r>
      <w:r>
        <w:rPr>
          <w:rFonts w:ascii="仿宋_GB2312" w:eastAsia="仿宋_GB2312" w:hAnsi="等线" w:cs="Times New Roman" w:hint="eastAsia"/>
          <w:sz w:val="32"/>
          <w:szCs w:val="32"/>
        </w:rPr>
        <w:t>2</w:t>
      </w:r>
      <w:r w:rsidRPr="0064003E">
        <w:rPr>
          <w:rFonts w:ascii="仿宋_GB2312" w:eastAsia="仿宋_GB2312" w:hAnsi="等线" w:cs="Times New Roman" w:hint="eastAsia"/>
          <w:sz w:val="32"/>
          <w:szCs w:val="32"/>
        </w:rPr>
        <w:t>）按照干部管理权限，做好直属学校领导班子及领导人员的管理工作，做好直属学校干部队伍建设工作</w:t>
      </w:r>
      <w:r>
        <w:rPr>
          <w:rFonts w:ascii="仿宋_GB2312" w:eastAsia="仿宋_GB2312" w:hAnsi="等线" w:cs="Times New Roman" w:hint="eastAsia"/>
          <w:sz w:val="32"/>
          <w:szCs w:val="32"/>
        </w:rPr>
        <w:t>，</w:t>
      </w:r>
      <w:r w:rsidRPr="0064003E">
        <w:rPr>
          <w:rFonts w:ascii="仿宋_GB2312" w:eastAsia="仿宋_GB2312" w:hAnsi="等线" w:cs="Times New Roman" w:hint="eastAsia"/>
          <w:sz w:val="32"/>
          <w:szCs w:val="32"/>
        </w:rPr>
        <w:t>统筹管理教育系统人才工作</w:t>
      </w:r>
    </w:p>
    <w:p w:rsidR="00F42623" w:rsidRPr="0064003E" w:rsidRDefault="00F42623" w:rsidP="00F42623">
      <w:pPr>
        <w:spacing w:line="500" w:lineRule="exact"/>
        <w:ind w:firstLineChars="200" w:firstLine="640"/>
        <w:rPr>
          <w:rFonts w:ascii="仿宋_GB2312" w:eastAsia="仿宋_GB2312" w:hAnsi="等线" w:cs="Times New Roman"/>
          <w:sz w:val="32"/>
          <w:szCs w:val="32"/>
        </w:rPr>
      </w:pPr>
      <w:r w:rsidRPr="0064003E">
        <w:rPr>
          <w:rFonts w:ascii="仿宋_GB2312" w:eastAsia="仿宋_GB2312" w:hAnsi="等线" w:cs="Times New Roman" w:hint="eastAsia"/>
          <w:sz w:val="32"/>
          <w:szCs w:val="32"/>
        </w:rPr>
        <w:t>（</w:t>
      </w:r>
      <w:r>
        <w:rPr>
          <w:rFonts w:ascii="仿宋_GB2312" w:eastAsia="仿宋_GB2312" w:hAnsi="等线" w:cs="Times New Roman" w:hint="eastAsia"/>
          <w:sz w:val="32"/>
          <w:szCs w:val="32"/>
        </w:rPr>
        <w:t>3</w:t>
      </w:r>
      <w:r w:rsidRPr="0064003E">
        <w:rPr>
          <w:rFonts w:ascii="仿宋_GB2312" w:eastAsia="仿宋_GB2312" w:hAnsi="等线" w:cs="Times New Roman" w:hint="eastAsia"/>
          <w:sz w:val="32"/>
          <w:szCs w:val="32"/>
        </w:rPr>
        <w:t>）负责各级各类学校学生和教师的思想政治工作</w:t>
      </w:r>
      <w:r>
        <w:rPr>
          <w:rFonts w:ascii="仿宋_GB2312" w:eastAsia="仿宋_GB2312" w:hAnsi="等线" w:cs="Times New Roman" w:hint="eastAsia"/>
          <w:sz w:val="32"/>
          <w:szCs w:val="32"/>
        </w:rPr>
        <w:t>，</w:t>
      </w:r>
      <w:r w:rsidRPr="0064003E">
        <w:rPr>
          <w:rFonts w:ascii="仿宋_GB2312" w:eastAsia="仿宋_GB2312" w:hAnsi="等线" w:cs="Times New Roman" w:hint="eastAsia"/>
          <w:sz w:val="32"/>
          <w:szCs w:val="32"/>
        </w:rPr>
        <w:t>指导全市学校思想政治工作队伍建设， 指导直属学校思想政治理论课程和中小学德育课程教育教学。</w:t>
      </w:r>
    </w:p>
    <w:p w:rsidR="00F42623" w:rsidRPr="0064003E" w:rsidRDefault="00F42623" w:rsidP="00F42623">
      <w:pPr>
        <w:spacing w:line="500" w:lineRule="exact"/>
        <w:ind w:firstLineChars="200" w:firstLine="640"/>
        <w:rPr>
          <w:rFonts w:ascii="仿宋_GB2312" w:eastAsia="仿宋_GB2312" w:hAnsi="等线" w:cs="Times New Roman"/>
          <w:sz w:val="32"/>
          <w:szCs w:val="32"/>
        </w:rPr>
      </w:pPr>
      <w:r w:rsidRPr="0064003E">
        <w:rPr>
          <w:rFonts w:ascii="仿宋_GB2312" w:eastAsia="仿宋_GB2312" w:hAnsi="等线" w:cs="Times New Roman" w:hint="eastAsia"/>
          <w:sz w:val="32"/>
          <w:szCs w:val="32"/>
        </w:rPr>
        <w:t>（</w:t>
      </w:r>
      <w:r>
        <w:rPr>
          <w:rFonts w:ascii="仿宋_GB2312" w:eastAsia="仿宋_GB2312" w:hAnsi="等线" w:cs="Times New Roman" w:hint="eastAsia"/>
          <w:sz w:val="32"/>
          <w:szCs w:val="32"/>
        </w:rPr>
        <w:t>4</w:t>
      </w:r>
      <w:r w:rsidRPr="0064003E">
        <w:rPr>
          <w:rFonts w:ascii="仿宋_GB2312" w:eastAsia="仿宋_GB2312" w:hAnsi="等线" w:cs="Times New Roman" w:hint="eastAsia"/>
          <w:sz w:val="32"/>
          <w:szCs w:val="32"/>
        </w:rPr>
        <w:t>）负责教育系统安全稳定和校园及周边综合治理工作。指导各级各类学校的德育、体育、卫生与艺术和劳动教育及国防教育工作，指导各级各类学校的安全监督管理和校园及周边综合治理工作。</w:t>
      </w:r>
    </w:p>
    <w:p w:rsidR="00F42623" w:rsidRPr="0064003E" w:rsidRDefault="00F42623" w:rsidP="00F42623">
      <w:pPr>
        <w:spacing w:line="500" w:lineRule="exact"/>
        <w:ind w:firstLineChars="200" w:firstLine="640"/>
        <w:rPr>
          <w:rFonts w:ascii="仿宋_GB2312" w:eastAsia="仿宋_GB2312" w:hAnsi="等线" w:cs="Times New Roman"/>
          <w:sz w:val="32"/>
          <w:szCs w:val="32"/>
        </w:rPr>
      </w:pPr>
      <w:r w:rsidRPr="0064003E">
        <w:rPr>
          <w:rFonts w:ascii="仿宋_GB2312" w:eastAsia="仿宋_GB2312" w:hAnsi="等线" w:cs="Times New Roman" w:hint="eastAsia"/>
          <w:sz w:val="32"/>
          <w:szCs w:val="32"/>
        </w:rPr>
        <w:t>（</w:t>
      </w:r>
      <w:r>
        <w:rPr>
          <w:rFonts w:ascii="仿宋_GB2312" w:eastAsia="仿宋_GB2312" w:hAnsi="等线" w:cs="Times New Roman" w:hint="eastAsia"/>
          <w:sz w:val="32"/>
          <w:szCs w:val="32"/>
        </w:rPr>
        <w:t>5</w:t>
      </w:r>
      <w:r w:rsidRPr="0064003E">
        <w:rPr>
          <w:rFonts w:ascii="仿宋_GB2312" w:eastAsia="仿宋_GB2312" w:hAnsi="等线" w:cs="Times New Roman" w:hint="eastAsia"/>
          <w:sz w:val="32"/>
          <w:szCs w:val="32"/>
        </w:rPr>
        <w:t>）负责直属单位的巡察工作。负责全市教育督导工作，拟订全市教育督导的规章制度和标准，组织实施对县级政府履行教育职责评价，组织开展全市各级各类教育的督导评估、检查验收、质量监测等工作，承担承德市人民政府教</w:t>
      </w:r>
      <w:r w:rsidRPr="0064003E">
        <w:rPr>
          <w:rFonts w:ascii="仿宋_GB2312" w:eastAsia="仿宋_GB2312" w:hAnsi="等线" w:cs="Times New Roman" w:hint="eastAsia"/>
          <w:sz w:val="32"/>
          <w:szCs w:val="32"/>
        </w:rPr>
        <w:lastRenderedPageBreak/>
        <w:t>育督导委员会交办的其他事项。</w:t>
      </w:r>
    </w:p>
    <w:p w:rsidR="00F42623" w:rsidRPr="0064003E" w:rsidRDefault="00F42623" w:rsidP="00F42623">
      <w:pPr>
        <w:spacing w:line="500" w:lineRule="exact"/>
        <w:ind w:firstLineChars="200" w:firstLine="640"/>
        <w:rPr>
          <w:rFonts w:ascii="仿宋_GB2312" w:eastAsia="仿宋_GB2312" w:hAnsi="等线" w:cs="Times New Roman"/>
          <w:sz w:val="32"/>
          <w:szCs w:val="32"/>
        </w:rPr>
      </w:pPr>
      <w:r w:rsidRPr="0064003E">
        <w:rPr>
          <w:rFonts w:ascii="仿宋_GB2312" w:eastAsia="仿宋_GB2312" w:hAnsi="等线" w:cs="Times New Roman" w:hint="eastAsia"/>
          <w:sz w:val="32"/>
          <w:szCs w:val="32"/>
        </w:rPr>
        <w:t>(</w:t>
      </w:r>
      <w:r>
        <w:rPr>
          <w:rFonts w:ascii="仿宋_GB2312" w:eastAsia="仿宋_GB2312" w:hAnsi="等线" w:cs="Times New Roman" w:hint="eastAsia"/>
          <w:sz w:val="32"/>
          <w:szCs w:val="32"/>
        </w:rPr>
        <w:t>6</w:t>
      </w:r>
      <w:r w:rsidRPr="0064003E">
        <w:rPr>
          <w:rFonts w:ascii="仿宋_GB2312" w:eastAsia="仿宋_GB2312" w:hAnsi="等线" w:cs="Times New Roman" w:hint="eastAsia"/>
          <w:sz w:val="32"/>
          <w:szCs w:val="32"/>
        </w:rPr>
        <w:t>）</w:t>
      </w:r>
      <w:r>
        <w:rPr>
          <w:rFonts w:ascii="仿宋_GB2312" w:eastAsia="仿宋_GB2312" w:hAnsi="等线" w:cs="Times New Roman" w:hint="eastAsia"/>
          <w:sz w:val="32"/>
          <w:szCs w:val="32"/>
        </w:rPr>
        <w:t>拟订全市教育改革与发展的政策和规划，</w:t>
      </w:r>
      <w:r w:rsidRPr="0064003E">
        <w:rPr>
          <w:rFonts w:ascii="仿宋_GB2312" w:eastAsia="仿宋_GB2312" w:hAnsi="等线" w:cs="Times New Roman" w:hint="eastAsia"/>
          <w:sz w:val="32"/>
          <w:szCs w:val="32"/>
        </w:rPr>
        <w:t>负责各级各类教育的统筹规划和协调管理，指导各级各类学校的教育教学改革， 负责教育基本信息的统计、分析和发布。</w:t>
      </w:r>
    </w:p>
    <w:p w:rsidR="00F42623" w:rsidRPr="0064003E" w:rsidRDefault="00F42623" w:rsidP="00F42623">
      <w:pPr>
        <w:spacing w:line="500" w:lineRule="exact"/>
        <w:ind w:firstLineChars="200" w:firstLine="640"/>
        <w:rPr>
          <w:rFonts w:ascii="仿宋_GB2312" w:eastAsia="仿宋_GB2312" w:hAnsi="等线" w:cs="Times New Roman"/>
          <w:sz w:val="32"/>
          <w:szCs w:val="32"/>
        </w:rPr>
      </w:pPr>
      <w:r w:rsidRPr="0064003E">
        <w:rPr>
          <w:rFonts w:ascii="仿宋_GB2312" w:eastAsia="仿宋_GB2312" w:hAnsi="等线" w:cs="Times New Roman" w:hint="eastAsia"/>
          <w:sz w:val="32"/>
          <w:szCs w:val="32"/>
        </w:rPr>
        <w:t>（</w:t>
      </w:r>
      <w:r>
        <w:rPr>
          <w:rFonts w:ascii="仿宋_GB2312" w:eastAsia="仿宋_GB2312" w:hAnsi="等线" w:cs="Times New Roman" w:hint="eastAsia"/>
          <w:sz w:val="32"/>
          <w:szCs w:val="32"/>
        </w:rPr>
        <w:t>7</w:t>
      </w:r>
      <w:r w:rsidRPr="0064003E">
        <w:rPr>
          <w:rFonts w:ascii="仿宋_GB2312" w:eastAsia="仿宋_GB2312" w:hAnsi="等线" w:cs="Times New Roman" w:hint="eastAsia"/>
          <w:sz w:val="32"/>
          <w:szCs w:val="32"/>
        </w:rPr>
        <w:t>）负责基础教育管理工作，指导基础教育改革与发展。负责义务教育的协调指导，推进义务教育均衡发展和促进教育公平. 指导普通高中教育、幼儿教育和特殊教育。推进素质教育。负责本系统教育经费的统筹管理和内部审计，参与拟订教育经费筹措、教育拨款，教育基建投资等政策，负责统计全市教育经费投入情况.</w:t>
      </w:r>
    </w:p>
    <w:p w:rsidR="00F42623" w:rsidRPr="0064003E" w:rsidRDefault="00F42623" w:rsidP="00F42623">
      <w:pPr>
        <w:spacing w:line="500" w:lineRule="exact"/>
        <w:ind w:firstLineChars="200" w:firstLine="640"/>
        <w:rPr>
          <w:rFonts w:ascii="仿宋_GB2312" w:eastAsia="仿宋_GB2312" w:hAnsi="等线" w:cs="Times New Roman"/>
          <w:sz w:val="32"/>
          <w:szCs w:val="32"/>
        </w:rPr>
      </w:pPr>
      <w:r w:rsidRPr="0064003E">
        <w:rPr>
          <w:rFonts w:ascii="仿宋_GB2312" w:eastAsia="仿宋_GB2312" w:hAnsi="等线" w:cs="Times New Roman" w:hint="eastAsia"/>
          <w:sz w:val="32"/>
          <w:szCs w:val="32"/>
        </w:rPr>
        <w:t>（</w:t>
      </w:r>
      <w:r>
        <w:rPr>
          <w:rFonts w:ascii="仿宋_GB2312" w:eastAsia="仿宋_GB2312" w:hAnsi="等线" w:cs="Times New Roman" w:hint="eastAsia"/>
          <w:sz w:val="32"/>
          <w:szCs w:val="32"/>
        </w:rPr>
        <w:t>8</w:t>
      </w:r>
      <w:r w:rsidRPr="0064003E">
        <w:rPr>
          <w:rFonts w:ascii="仿宋_GB2312" w:eastAsia="仿宋_GB2312" w:hAnsi="等线" w:cs="Times New Roman" w:hint="eastAsia"/>
          <w:sz w:val="32"/>
          <w:szCs w:val="32"/>
        </w:rPr>
        <w:t>）会同有关部门指导职业教育发展与改革、负责中等职业学校专业管理。负责成人教育和社区教育的指导工作。负责中等学历教育和高中学校的学籍学历管理。负责毕业生离校前的就业创业指导和服务工作。</w:t>
      </w:r>
    </w:p>
    <w:p w:rsidR="00F42623" w:rsidRPr="0064003E" w:rsidRDefault="00F42623" w:rsidP="00F42623">
      <w:pPr>
        <w:spacing w:line="500" w:lineRule="exact"/>
        <w:ind w:firstLineChars="200" w:firstLine="640"/>
        <w:rPr>
          <w:rFonts w:ascii="仿宋_GB2312" w:eastAsia="仿宋_GB2312" w:hAnsi="等线" w:cs="Times New Roman"/>
          <w:sz w:val="32"/>
          <w:szCs w:val="32"/>
        </w:rPr>
      </w:pPr>
      <w:r w:rsidRPr="0064003E">
        <w:rPr>
          <w:rFonts w:ascii="仿宋_GB2312" w:eastAsia="仿宋_GB2312" w:hAnsi="等线" w:cs="Times New Roman" w:hint="eastAsia"/>
          <w:sz w:val="32"/>
          <w:szCs w:val="32"/>
        </w:rPr>
        <w:t>（</w:t>
      </w:r>
      <w:r>
        <w:rPr>
          <w:rFonts w:ascii="仿宋_GB2312" w:eastAsia="仿宋_GB2312" w:hAnsi="等线" w:cs="Times New Roman" w:hint="eastAsia"/>
          <w:sz w:val="32"/>
          <w:szCs w:val="32"/>
        </w:rPr>
        <w:t>9</w:t>
      </w:r>
      <w:r w:rsidRPr="0064003E">
        <w:rPr>
          <w:rFonts w:ascii="仿宋_GB2312" w:eastAsia="仿宋_GB2312" w:hAnsi="等线" w:cs="Times New Roman" w:hint="eastAsia"/>
          <w:sz w:val="32"/>
          <w:szCs w:val="32"/>
        </w:rPr>
        <w:t>）规划、指导中小学幼儿园教育教学研究工作。指导教育信息化工作。统筹指导少数民族教育工作，协调对少数民族和少数民族地区的教育援助。</w:t>
      </w:r>
    </w:p>
    <w:p w:rsidR="00F42623" w:rsidRPr="0064003E" w:rsidRDefault="00F42623" w:rsidP="00F42623">
      <w:pPr>
        <w:spacing w:line="500" w:lineRule="exact"/>
        <w:ind w:firstLineChars="200" w:firstLine="640"/>
        <w:rPr>
          <w:rFonts w:ascii="仿宋_GB2312" w:eastAsia="仿宋_GB2312" w:hAnsi="等线" w:cs="Times New Roman"/>
          <w:sz w:val="32"/>
          <w:szCs w:val="32"/>
        </w:rPr>
      </w:pPr>
      <w:r w:rsidRPr="0064003E">
        <w:rPr>
          <w:rFonts w:ascii="仿宋_GB2312" w:eastAsia="仿宋_GB2312" w:hAnsi="等线" w:cs="Times New Roman" w:hint="eastAsia"/>
          <w:sz w:val="32"/>
          <w:szCs w:val="32"/>
        </w:rPr>
        <w:t>（</w:t>
      </w:r>
      <w:r>
        <w:rPr>
          <w:rFonts w:ascii="仿宋_GB2312" w:eastAsia="仿宋_GB2312" w:hAnsi="等线" w:cs="Times New Roman" w:hint="eastAsia"/>
          <w:sz w:val="32"/>
          <w:szCs w:val="32"/>
        </w:rPr>
        <w:t>10</w:t>
      </w:r>
      <w:r w:rsidRPr="0064003E">
        <w:rPr>
          <w:rFonts w:ascii="仿宋_GB2312" w:eastAsia="仿宋_GB2312" w:hAnsi="等线" w:cs="Times New Roman" w:hint="eastAsia"/>
          <w:sz w:val="32"/>
          <w:szCs w:val="32"/>
        </w:rPr>
        <w:t>）负责全市教育开放、国际交流合作与京津冀教育协同发展工作。</w:t>
      </w:r>
    </w:p>
    <w:p w:rsidR="00F42623" w:rsidRPr="0064003E" w:rsidRDefault="00F42623" w:rsidP="00F42623">
      <w:pPr>
        <w:spacing w:line="500" w:lineRule="exact"/>
        <w:ind w:firstLineChars="200" w:firstLine="640"/>
        <w:rPr>
          <w:rFonts w:ascii="仿宋_GB2312" w:eastAsia="仿宋_GB2312" w:hAnsi="等线" w:cs="Times New Roman"/>
          <w:sz w:val="32"/>
          <w:szCs w:val="32"/>
        </w:rPr>
      </w:pPr>
      <w:r w:rsidRPr="0064003E">
        <w:rPr>
          <w:rFonts w:ascii="仿宋_GB2312" w:eastAsia="仿宋_GB2312" w:hAnsi="等线" w:cs="Times New Roman" w:hint="eastAsia"/>
          <w:sz w:val="32"/>
          <w:szCs w:val="32"/>
        </w:rPr>
        <w:t>（</w:t>
      </w:r>
      <w:r>
        <w:rPr>
          <w:rFonts w:ascii="仿宋_GB2312" w:eastAsia="仿宋_GB2312" w:hAnsi="等线" w:cs="Times New Roman" w:hint="eastAsia"/>
          <w:sz w:val="32"/>
          <w:szCs w:val="32"/>
        </w:rPr>
        <w:t>11</w:t>
      </w:r>
      <w:r w:rsidRPr="0064003E">
        <w:rPr>
          <w:rFonts w:ascii="仿宋_GB2312" w:eastAsia="仿宋_GB2312" w:hAnsi="等线" w:cs="Times New Roman" w:hint="eastAsia"/>
          <w:sz w:val="32"/>
          <w:szCs w:val="32"/>
        </w:rPr>
        <w:t>）负责全市教师工作。贯彻落实各级各类教师资格标准，负责中小学幼儿园教师资格制度实施工作。负责全市教师教育工作，规划、指导教育系统人才队伍建设，负责承德市教学成果奖评审工作。会同有关部门组织实施直属单位职称评聘及全市教育系统表彰奖励等工作。负责全市语言文字工作的规划指导、统筹协调和监督管理、承担承德市语言文字工作委员会交办的其他事项。</w:t>
      </w:r>
    </w:p>
    <w:p w:rsidR="00F42623" w:rsidRPr="0064003E" w:rsidRDefault="00F42623" w:rsidP="00F42623">
      <w:pPr>
        <w:spacing w:line="500" w:lineRule="exact"/>
        <w:ind w:firstLineChars="200" w:firstLine="640"/>
        <w:rPr>
          <w:rFonts w:ascii="仿宋_GB2312" w:eastAsia="仿宋_GB2312" w:hAnsi="等线" w:cs="Times New Roman"/>
          <w:sz w:val="32"/>
          <w:szCs w:val="32"/>
        </w:rPr>
      </w:pPr>
      <w:r w:rsidRPr="0064003E">
        <w:rPr>
          <w:rFonts w:ascii="仿宋_GB2312" w:eastAsia="仿宋_GB2312" w:hAnsi="等线" w:cs="Times New Roman" w:hint="eastAsia"/>
          <w:sz w:val="32"/>
          <w:szCs w:val="32"/>
        </w:rPr>
        <w:t>(</w:t>
      </w:r>
      <w:r>
        <w:rPr>
          <w:rFonts w:ascii="仿宋_GB2312" w:eastAsia="仿宋_GB2312" w:hAnsi="等线" w:cs="Times New Roman" w:hint="eastAsia"/>
          <w:sz w:val="32"/>
          <w:szCs w:val="32"/>
        </w:rPr>
        <w:t>12</w:t>
      </w:r>
      <w:r w:rsidRPr="0064003E">
        <w:rPr>
          <w:rFonts w:ascii="仿宋_GB2312" w:eastAsia="仿宋_GB2312" w:hAnsi="等线" w:cs="Times New Roman" w:hint="eastAsia"/>
          <w:sz w:val="32"/>
          <w:szCs w:val="32"/>
        </w:rPr>
        <w:t>）指导全市老年教育工作。</w:t>
      </w:r>
    </w:p>
    <w:p w:rsidR="00F42623" w:rsidRDefault="00F42623" w:rsidP="00F42623">
      <w:pPr>
        <w:spacing w:line="500" w:lineRule="exact"/>
        <w:ind w:firstLineChars="150" w:firstLine="480"/>
        <w:rPr>
          <w:rFonts w:ascii="仿宋_GB2312" w:eastAsia="仿宋_GB2312"/>
          <w:sz w:val="32"/>
          <w:szCs w:val="32"/>
        </w:rPr>
      </w:pPr>
      <w:r>
        <w:rPr>
          <w:rFonts w:ascii="仿宋_GB2312" w:eastAsia="仿宋_GB2312" w:hint="eastAsia"/>
          <w:sz w:val="32"/>
          <w:szCs w:val="32"/>
        </w:rPr>
        <w:lastRenderedPageBreak/>
        <w:t>（</w:t>
      </w:r>
      <w:r>
        <w:rPr>
          <w:rFonts w:ascii="仿宋_GB2312" w:eastAsia="仿宋_GB2312" w:hAnsi="等线" w:cs="Times New Roman" w:hint="eastAsia"/>
          <w:sz w:val="32"/>
          <w:szCs w:val="32"/>
        </w:rPr>
        <w:t>13</w:t>
      </w:r>
      <w:r>
        <w:rPr>
          <w:rFonts w:ascii="仿宋_GB2312" w:eastAsia="仿宋_GB2312" w:hint="eastAsia"/>
          <w:sz w:val="32"/>
          <w:szCs w:val="32"/>
        </w:rPr>
        <w:t>）</w:t>
      </w:r>
      <w:r w:rsidRPr="0064003E">
        <w:rPr>
          <w:rFonts w:ascii="仿宋_GB2312" w:eastAsia="仿宋_GB2312" w:hAnsi="等线" w:cs="Times New Roman" w:hint="eastAsia"/>
          <w:sz w:val="32"/>
          <w:szCs w:val="32"/>
        </w:rPr>
        <w:t>承办市委、市政府交办的其他工作事项。</w:t>
      </w:r>
    </w:p>
    <w:p w:rsidR="00F42623" w:rsidRDefault="00F42623" w:rsidP="00F42623">
      <w:pPr>
        <w:spacing w:line="500" w:lineRule="exact"/>
        <w:ind w:firstLineChars="200" w:firstLine="640"/>
        <w:rPr>
          <w:rFonts w:ascii="仿宋_GB2312" w:eastAsia="仿宋_GB2312" w:hAnsi="等线" w:cs="Times New Roman"/>
          <w:sz w:val="32"/>
          <w:szCs w:val="32"/>
        </w:rPr>
      </w:pPr>
      <w:r>
        <w:rPr>
          <w:rFonts w:ascii="仿宋_GB2312" w:eastAsia="仿宋_GB2312" w:hAnsi="等线" w:cs="Times New Roman" w:hint="eastAsia"/>
          <w:sz w:val="32"/>
          <w:szCs w:val="32"/>
        </w:rPr>
        <w:t>2、机构设置情况</w:t>
      </w:r>
    </w:p>
    <w:p w:rsidR="005225CC" w:rsidRDefault="005225CC" w:rsidP="005225CC">
      <w:pPr>
        <w:ind w:firstLineChars="200" w:firstLine="602"/>
        <w:rPr>
          <w:rFonts w:ascii="宋体" w:eastAsia="宋体" w:hAnsi="宋体" w:cs="仿宋_GB2312"/>
          <w:b/>
          <w:sz w:val="30"/>
          <w:szCs w:val="30"/>
        </w:rPr>
      </w:pPr>
      <w:r w:rsidRPr="005225CC">
        <w:rPr>
          <w:rFonts w:ascii="宋体" w:eastAsia="宋体" w:hAnsi="宋体" w:cs="仿宋_GB2312" w:hint="eastAsia"/>
          <w:b/>
          <w:sz w:val="30"/>
          <w:szCs w:val="30"/>
        </w:rPr>
        <w:t>我部门属于纳入部门决算汇编范围的独立核算单位，执行的是事业单位会计制度,我部门对全市学前教育、基础教育、职业教育、高等教育和特殊教育进行管理。</w:t>
      </w:r>
    </w:p>
    <w:p w:rsidR="005225CC" w:rsidRPr="00650D66" w:rsidRDefault="005225CC" w:rsidP="005225CC">
      <w:pPr>
        <w:ind w:firstLineChars="200" w:firstLine="602"/>
        <w:rPr>
          <w:rFonts w:ascii="宋体" w:eastAsia="宋体" w:hAnsi="宋体" w:cs="Times New Roman"/>
          <w:sz w:val="32"/>
          <w:szCs w:val="32"/>
        </w:rPr>
      </w:pPr>
      <w:r w:rsidRPr="00650D66">
        <w:rPr>
          <w:rFonts w:ascii="宋体" w:eastAsia="宋体" w:hAnsi="宋体" w:cs="仿宋_GB2312" w:hint="eastAsia"/>
          <w:b/>
          <w:color w:val="333333"/>
          <w:sz w:val="30"/>
          <w:szCs w:val="30"/>
        </w:rPr>
        <w:t>（一）部门设置，我部门</w:t>
      </w:r>
      <w:r w:rsidR="009336AF" w:rsidRPr="00650D66">
        <w:rPr>
          <w:rFonts w:ascii="宋体" w:eastAsia="宋体" w:hAnsi="宋体" w:cs="仿宋_GB2312" w:hint="eastAsia"/>
          <w:b/>
          <w:color w:val="333333"/>
          <w:sz w:val="30"/>
          <w:szCs w:val="30"/>
        </w:rPr>
        <w:t>共有机构19个，其中</w:t>
      </w:r>
      <w:r w:rsidRPr="00650D66">
        <w:rPr>
          <w:rFonts w:ascii="宋体" w:eastAsia="宋体" w:hAnsi="宋体" w:cs="仿宋_GB2312" w:hint="eastAsia"/>
          <w:b/>
          <w:color w:val="333333"/>
          <w:sz w:val="30"/>
          <w:szCs w:val="30"/>
        </w:rPr>
        <w:t>行政机关1个（下设12个行政科室，8个事业科室），事业单位1</w:t>
      </w:r>
      <w:r w:rsidRPr="00650D66">
        <w:rPr>
          <w:rFonts w:ascii="宋体" w:eastAsia="宋体" w:hAnsi="宋体" w:cs="仿宋_GB2312"/>
          <w:b/>
          <w:color w:val="333333"/>
          <w:sz w:val="30"/>
          <w:szCs w:val="30"/>
        </w:rPr>
        <w:t>8</w:t>
      </w:r>
      <w:r w:rsidRPr="00650D66">
        <w:rPr>
          <w:rFonts w:ascii="宋体" w:eastAsia="宋体" w:hAnsi="宋体" w:cs="仿宋_GB2312" w:hint="eastAsia"/>
          <w:b/>
          <w:color w:val="333333"/>
          <w:sz w:val="30"/>
          <w:szCs w:val="30"/>
        </w:rPr>
        <w:t>个</w:t>
      </w:r>
      <w:r w:rsidR="009336AF" w:rsidRPr="00650D66">
        <w:rPr>
          <w:rFonts w:ascii="宋体" w:eastAsia="宋体" w:hAnsi="宋体" w:cs="仿宋_GB2312" w:hint="eastAsia"/>
          <w:b/>
          <w:color w:val="333333"/>
          <w:sz w:val="30"/>
          <w:szCs w:val="30"/>
        </w:rPr>
        <w:t>（幼儿园6所、小学2所、初中3所、高中3所、特殊教育学校1所、中等职业学校</w:t>
      </w:r>
      <w:r w:rsidR="009336AF" w:rsidRPr="00650D66">
        <w:rPr>
          <w:rFonts w:ascii="宋体" w:eastAsia="宋体" w:hAnsi="宋体" w:cs="仿宋_GB2312"/>
          <w:b/>
          <w:color w:val="333333"/>
          <w:sz w:val="30"/>
          <w:szCs w:val="30"/>
        </w:rPr>
        <w:t>2</w:t>
      </w:r>
      <w:r w:rsidR="009336AF" w:rsidRPr="00650D66">
        <w:rPr>
          <w:rFonts w:ascii="宋体" w:eastAsia="宋体" w:hAnsi="宋体" w:cs="仿宋_GB2312" w:hint="eastAsia"/>
          <w:b/>
          <w:color w:val="333333"/>
          <w:sz w:val="30"/>
          <w:szCs w:val="30"/>
        </w:rPr>
        <w:t>所、高等学校1所）</w:t>
      </w:r>
      <w:r w:rsidRPr="00650D66">
        <w:rPr>
          <w:rFonts w:ascii="宋体" w:eastAsia="宋体" w:hAnsi="宋体" w:cs="仿宋_GB2312" w:hint="eastAsia"/>
          <w:b/>
          <w:color w:val="333333"/>
          <w:sz w:val="30"/>
          <w:szCs w:val="30"/>
        </w:rPr>
        <w:t>，均为一级预算单位，</w:t>
      </w:r>
      <w:r w:rsidR="009336AF" w:rsidRPr="00650D66">
        <w:rPr>
          <w:rFonts w:ascii="宋体" w:eastAsia="宋体" w:hAnsi="宋体" w:cs="Times New Roman" w:hint="eastAsia"/>
          <w:sz w:val="32"/>
          <w:szCs w:val="32"/>
        </w:rPr>
        <w:t xml:space="preserve"> </w:t>
      </w:r>
    </w:p>
    <w:p w:rsidR="00B82624" w:rsidRPr="00650D66" w:rsidRDefault="005225CC">
      <w:pPr>
        <w:adjustRightInd w:val="0"/>
        <w:snapToGrid w:val="0"/>
        <w:spacing w:line="540" w:lineRule="atLeast"/>
        <w:ind w:firstLineChars="200" w:firstLine="640"/>
        <w:rPr>
          <w:rFonts w:ascii="仿宋_GB2312" w:eastAsia="仿宋_GB2312" w:hAnsi="仿宋_GB2312" w:cs="仿宋_GB2312"/>
          <w:kern w:val="0"/>
          <w:sz w:val="32"/>
          <w:szCs w:val="32"/>
        </w:rPr>
      </w:pPr>
      <w:r w:rsidRPr="00650D66">
        <w:rPr>
          <w:rFonts w:ascii="仿宋_GB2312" w:eastAsia="仿宋_GB2312" w:hAnsi="仿宋_GB2312" w:cs="仿宋_GB2312" w:hint="eastAsia"/>
          <w:kern w:val="0"/>
          <w:sz w:val="32"/>
          <w:szCs w:val="32"/>
        </w:rPr>
        <w:t>（二）</w:t>
      </w:r>
      <w:r w:rsidR="00650D66" w:rsidRPr="00650D66">
        <w:rPr>
          <w:rFonts w:ascii="仿宋_GB2312" w:eastAsia="仿宋_GB2312" w:hAnsi="仿宋_GB2312" w:cs="仿宋_GB2312" w:hint="eastAsia"/>
          <w:kern w:val="0"/>
          <w:sz w:val="32"/>
          <w:szCs w:val="32"/>
        </w:rPr>
        <w:t>人员情况</w:t>
      </w:r>
    </w:p>
    <w:p w:rsidR="009B004E" w:rsidRPr="00650D66" w:rsidRDefault="009336AF">
      <w:pPr>
        <w:adjustRightInd w:val="0"/>
        <w:snapToGrid w:val="0"/>
        <w:spacing w:line="540" w:lineRule="atLeast"/>
        <w:ind w:firstLineChars="200" w:firstLine="640"/>
        <w:rPr>
          <w:rFonts w:ascii="仿宋_GB2312" w:eastAsia="仿宋_GB2312" w:cs="ArialUnicodeMS"/>
          <w:kern w:val="0"/>
          <w:sz w:val="32"/>
          <w:szCs w:val="32"/>
        </w:rPr>
      </w:pPr>
      <w:r w:rsidRPr="00650D66">
        <w:rPr>
          <w:rFonts w:ascii="仿宋_GB2312" w:eastAsia="仿宋_GB2312" w:cs="ArialUnicodeMS" w:hint="eastAsia"/>
          <w:kern w:val="0"/>
          <w:sz w:val="32"/>
          <w:szCs w:val="32"/>
        </w:rPr>
        <w:t>1、行政机关</w:t>
      </w:r>
      <w:r w:rsidR="00650D66" w:rsidRPr="00650D66">
        <w:rPr>
          <w:rFonts w:ascii="仿宋_GB2312" w:eastAsia="仿宋_GB2312" w:cs="ArialUnicodeMS" w:hint="eastAsia"/>
          <w:kern w:val="0"/>
          <w:sz w:val="32"/>
          <w:szCs w:val="32"/>
        </w:rPr>
        <w:t>人员编制</w:t>
      </w:r>
      <w:r w:rsidR="00D94DC7" w:rsidRPr="00650D66">
        <w:rPr>
          <w:rFonts w:ascii="仿宋_GB2312" w:eastAsia="仿宋_GB2312" w:cs="ArialUnicodeMS" w:hint="eastAsia"/>
          <w:kern w:val="0"/>
          <w:sz w:val="32"/>
          <w:szCs w:val="32"/>
        </w:rPr>
        <w:t>127</w:t>
      </w:r>
      <w:r w:rsidR="00650D66" w:rsidRPr="00650D66">
        <w:rPr>
          <w:rFonts w:ascii="仿宋_GB2312" w:eastAsia="仿宋_GB2312" w:cs="ArialUnicodeMS" w:hint="eastAsia"/>
          <w:kern w:val="0"/>
          <w:sz w:val="32"/>
          <w:szCs w:val="32"/>
        </w:rPr>
        <w:t xml:space="preserve">人,其中: </w:t>
      </w:r>
      <w:r w:rsidR="00F42623" w:rsidRPr="00650D66">
        <w:rPr>
          <w:rFonts w:ascii="仿宋_GB2312" w:eastAsia="仿宋_GB2312" w:cs="ArialUnicodeMS" w:hint="eastAsia"/>
          <w:kern w:val="0"/>
          <w:sz w:val="32"/>
          <w:szCs w:val="32"/>
        </w:rPr>
        <w:t>行政</w:t>
      </w:r>
      <w:r w:rsidR="00650D66" w:rsidRPr="00650D66">
        <w:rPr>
          <w:rFonts w:ascii="仿宋_GB2312" w:eastAsia="仿宋_GB2312" w:cs="ArialUnicodeMS" w:hint="eastAsia"/>
          <w:kern w:val="0"/>
          <w:sz w:val="32"/>
          <w:szCs w:val="32"/>
        </w:rPr>
        <w:t>编制</w:t>
      </w:r>
      <w:r w:rsidR="00D94DC7" w:rsidRPr="00650D66">
        <w:rPr>
          <w:rFonts w:ascii="仿宋_GB2312" w:eastAsia="仿宋_GB2312" w:cs="ArialUnicodeMS" w:hint="eastAsia"/>
          <w:kern w:val="0"/>
          <w:sz w:val="32"/>
          <w:szCs w:val="32"/>
        </w:rPr>
        <w:t>30</w:t>
      </w:r>
      <w:r w:rsidR="00650D66" w:rsidRPr="00650D66">
        <w:rPr>
          <w:rFonts w:ascii="仿宋_GB2312" w:eastAsia="仿宋_GB2312" w:cs="ArialUnicodeMS" w:hint="eastAsia"/>
          <w:kern w:val="0"/>
          <w:sz w:val="32"/>
          <w:szCs w:val="32"/>
        </w:rPr>
        <w:t>人,工勤</w:t>
      </w:r>
      <w:r w:rsidR="00F42623" w:rsidRPr="00650D66">
        <w:rPr>
          <w:rFonts w:ascii="仿宋_GB2312" w:eastAsia="仿宋_GB2312" w:cs="ArialUnicodeMS" w:hint="eastAsia"/>
          <w:kern w:val="0"/>
          <w:sz w:val="32"/>
          <w:szCs w:val="32"/>
        </w:rPr>
        <w:t>4</w:t>
      </w:r>
      <w:r w:rsidR="00650D66" w:rsidRPr="00650D66">
        <w:rPr>
          <w:rFonts w:ascii="仿宋_GB2312" w:eastAsia="仿宋_GB2312" w:cs="ArialUnicodeMS" w:hint="eastAsia"/>
          <w:kern w:val="0"/>
          <w:sz w:val="32"/>
          <w:szCs w:val="32"/>
        </w:rPr>
        <w:t>人,</w:t>
      </w:r>
      <w:r w:rsidR="00F42623" w:rsidRPr="00650D66">
        <w:rPr>
          <w:rFonts w:ascii="仿宋_GB2312" w:eastAsia="仿宋_GB2312" w:cs="ArialUnicodeMS" w:hint="eastAsia"/>
          <w:kern w:val="0"/>
          <w:sz w:val="32"/>
          <w:szCs w:val="32"/>
        </w:rPr>
        <w:t>事业人员</w:t>
      </w:r>
      <w:r w:rsidR="00D94DC7" w:rsidRPr="00650D66">
        <w:rPr>
          <w:rFonts w:ascii="仿宋_GB2312" w:eastAsia="仿宋_GB2312" w:cs="ArialUnicodeMS" w:hint="eastAsia"/>
          <w:kern w:val="0"/>
          <w:sz w:val="32"/>
          <w:szCs w:val="32"/>
        </w:rPr>
        <w:t>93</w:t>
      </w:r>
      <w:r w:rsidR="00F42623" w:rsidRPr="00650D66">
        <w:rPr>
          <w:rFonts w:ascii="仿宋_GB2312" w:eastAsia="仿宋_GB2312" w:cs="ArialUnicodeMS" w:hint="eastAsia"/>
          <w:kern w:val="0"/>
          <w:sz w:val="32"/>
          <w:szCs w:val="32"/>
        </w:rPr>
        <w:t>人，</w:t>
      </w:r>
      <w:r w:rsidR="00650D66" w:rsidRPr="00650D66">
        <w:rPr>
          <w:rFonts w:ascii="仿宋_GB2312" w:eastAsia="仿宋_GB2312" w:cs="ArialUnicodeMS" w:hint="eastAsia"/>
          <w:kern w:val="0"/>
          <w:sz w:val="32"/>
          <w:szCs w:val="32"/>
        </w:rPr>
        <w:t>实有人员</w:t>
      </w:r>
      <w:r w:rsidR="00F42623" w:rsidRPr="00650D66">
        <w:rPr>
          <w:rFonts w:ascii="仿宋_GB2312" w:eastAsia="仿宋_GB2312" w:cs="ArialUnicodeMS" w:hint="eastAsia"/>
          <w:kern w:val="0"/>
          <w:sz w:val="32"/>
          <w:szCs w:val="32"/>
        </w:rPr>
        <w:t>12</w:t>
      </w:r>
      <w:r w:rsidRPr="00650D66">
        <w:rPr>
          <w:rFonts w:ascii="仿宋_GB2312" w:eastAsia="仿宋_GB2312" w:cs="ArialUnicodeMS" w:hint="eastAsia"/>
          <w:kern w:val="0"/>
          <w:sz w:val="32"/>
          <w:szCs w:val="32"/>
        </w:rPr>
        <w:t>3</w:t>
      </w:r>
      <w:r w:rsidR="00650D66" w:rsidRPr="00650D66">
        <w:rPr>
          <w:rFonts w:ascii="仿宋_GB2312" w:eastAsia="仿宋_GB2312" w:cs="ArialUnicodeMS" w:hint="eastAsia"/>
          <w:kern w:val="0"/>
          <w:sz w:val="32"/>
          <w:szCs w:val="32"/>
        </w:rPr>
        <w:t xml:space="preserve">人，其中: </w:t>
      </w:r>
      <w:r w:rsidR="009B004E" w:rsidRPr="00650D66">
        <w:rPr>
          <w:rFonts w:ascii="仿宋_GB2312" w:eastAsia="仿宋_GB2312" w:cs="ArialUnicodeMS" w:hint="eastAsia"/>
          <w:kern w:val="0"/>
          <w:sz w:val="32"/>
          <w:szCs w:val="32"/>
        </w:rPr>
        <w:t>行政</w:t>
      </w:r>
      <w:r w:rsidR="00650D66" w:rsidRPr="00650D66">
        <w:rPr>
          <w:rFonts w:ascii="仿宋_GB2312" w:eastAsia="仿宋_GB2312" w:cs="ArialUnicodeMS" w:hint="eastAsia"/>
          <w:kern w:val="0"/>
          <w:sz w:val="32"/>
          <w:szCs w:val="32"/>
        </w:rPr>
        <w:t>编制人员</w:t>
      </w:r>
      <w:r w:rsidR="009B004E" w:rsidRPr="00650D66">
        <w:rPr>
          <w:rFonts w:ascii="仿宋_GB2312" w:eastAsia="仿宋_GB2312" w:cs="ArialUnicodeMS" w:hint="eastAsia"/>
          <w:kern w:val="0"/>
          <w:sz w:val="32"/>
          <w:szCs w:val="32"/>
        </w:rPr>
        <w:t>3</w:t>
      </w:r>
      <w:r w:rsidR="00391417" w:rsidRPr="00650D66">
        <w:rPr>
          <w:rFonts w:ascii="仿宋_GB2312" w:eastAsia="仿宋_GB2312" w:cs="ArialUnicodeMS" w:hint="eastAsia"/>
          <w:kern w:val="0"/>
          <w:sz w:val="32"/>
          <w:szCs w:val="32"/>
        </w:rPr>
        <w:t>0</w:t>
      </w:r>
      <w:r w:rsidR="00650D66" w:rsidRPr="00650D66">
        <w:rPr>
          <w:rFonts w:ascii="仿宋_GB2312" w:eastAsia="仿宋_GB2312" w:cs="ArialUnicodeMS" w:hint="eastAsia"/>
          <w:kern w:val="0"/>
          <w:sz w:val="32"/>
          <w:szCs w:val="32"/>
        </w:rPr>
        <w:t>人，工勤人员</w:t>
      </w:r>
      <w:r w:rsidR="009B004E" w:rsidRPr="00650D66">
        <w:rPr>
          <w:rFonts w:ascii="仿宋_GB2312" w:eastAsia="仿宋_GB2312" w:cs="ArialUnicodeMS" w:hint="eastAsia"/>
          <w:kern w:val="0"/>
          <w:sz w:val="32"/>
          <w:szCs w:val="32"/>
        </w:rPr>
        <w:t>4</w:t>
      </w:r>
      <w:r w:rsidR="00650D66" w:rsidRPr="00650D66">
        <w:rPr>
          <w:rFonts w:ascii="仿宋_GB2312" w:eastAsia="仿宋_GB2312" w:cs="ArialUnicodeMS" w:hint="eastAsia"/>
          <w:kern w:val="0"/>
          <w:sz w:val="32"/>
          <w:szCs w:val="32"/>
        </w:rPr>
        <w:t>人</w:t>
      </w:r>
      <w:r w:rsidR="009B004E" w:rsidRPr="00650D66">
        <w:rPr>
          <w:rFonts w:ascii="仿宋_GB2312" w:eastAsia="仿宋_GB2312" w:cs="ArialUnicodeMS" w:hint="eastAsia"/>
          <w:kern w:val="0"/>
          <w:sz w:val="32"/>
          <w:szCs w:val="32"/>
        </w:rPr>
        <w:t>，事业人员</w:t>
      </w:r>
      <w:r w:rsidR="00391417" w:rsidRPr="00650D66">
        <w:rPr>
          <w:rFonts w:ascii="仿宋_GB2312" w:eastAsia="仿宋_GB2312" w:cs="ArialUnicodeMS" w:hint="eastAsia"/>
          <w:kern w:val="0"/>
          <w:sz w:val="32"/>
          <w:szCs w:val="32"/>
        </w:rPr>
        <w:t>89</w:t>
      </w:r>
      <w:r w:rsidR="00650D66" w:rsidRPr="00650D66">
        <w:rPr>
          <w:rFonts w:ascii="仿宋_GB2312" w:eastAsia="仿宋_GB2312" w:cs="ArialUnicodeMS" w:hint="eastAsia"/>
          <w:kern w:val="0"/>
          <w:sz w:val="32"/>
          <w:szCs w:val="32"/>
        </w:rPr>
        <w:t>人</w:t>
      </w:r>
      <w:r w:rsidR="009B004E" w:rsidRPr="00650D66">
        <w:rPr>
          <w:rFonts w:ascii="仿宋_GB2312" w:eastAsia="仿宋_GB2312" w:cs="ArialUnicodeMS" w:hint="eastAsia"/>
          <w:kern w:val="0"/>
          <w:sz w:val="32"/>
          <w:szCs w:val="32"/>
        </w:rPr>
        <w:t>。</w:t>
      </w:r>
    </w:p>
    <w:p w:rsidR="009336AF" w:rsidRPr="00650D66" w:rsidRDefault="009336AF">
      <w:pPr>
        <w:adjustRightInd w:val="0"/>
        <w:snapToGrid w:val="0"/>
        <w:spacing w:line="540" w:lineRule="atLeast"/>
        <w:ind w:firstLineChars="200" w:firstLine="640"/>
        <w:rPr>
          <w:rFonts w:ascii="仿宋_GB2312" w:eastAsia="仿宋_GB2312" w:cs="ArialUnicodeMS"/>
          <w:kern w:val="0"/>
          <w:sz w:val="32"/>
          <w:szCs w:val="32"/>
        </w:rPr>
      </w:pPr>
      <w:r w:rsidRPr="00650D66">
        <w:rPr>
          <w:rFonts w:ascii="仿宋_GB2312" w:eastAsia="仿宋_GB2312" w:cs="ArialUnicodeMS" w:hint="eastAsia"/>
          <w:kern w:val="0"/>
          <w:sz w:val="32"/>
          <w:szCs w:val="32"/>
        </w:rPr>
        <w:t>2、事业单位人员编制2208人，实有人员2189人。</w:t>
      </w:r>
    </w:p>
    <w:p w:rsidR="00B82624" w:rsidRPr="00650D66" w:rsidRDefault="00650D66">
      <w:pPr>
        <w:adjustRightInd w:val="0"/>
        <w:snapToGrid w:val="0"/>
        <w:spacing w:line="540" w:lineRule="atLeast"/>
        <w:ind w:firstLineChars="200" w:firstLine="640"/>
        <w:rPr>
          <w:rFonts w:ascii="仿宋_GB2312" w:eastAsia="仿宋_GB2312" w:hAnsi="仿宋_GB2312" w:cs="仿宋_GB2312"/>
          <w:kern w:val="0"/>
          <w:sz w:val="32"/>
          <w:szCs w:val="32"/>
        </w:rPr>
      </w:pPr>
      <w:r w:rsidRPr="00650D66">
        <w:rPr>
          <w:rFonts w:ascii="仿宋_GB2312" w:eastAsia="仿宋_GB2312" w:hAnsi="仿宋_GB2312" w:cs="仿宋_GB2312" w:hint="eastAsia"/>
          <w:kern w:val="0"/>
          <w:sz w:val="32"/>
          <w:szCs w:val="32"/>
        </w:rPr>
        <w:t>（三）部门年度整体收支情况</w:t>
      </w:r>
    </w:p>
    <w:p w:rsidR="00B82624" w:rsidRPr="00650D66" w:rsidRDefault="00650D66">
      <w:pPr>
        <w:adjustRightInd w:val="0"/>
        <w:snapToGrid w:val="0"/>
        <w:spacing w:line="540" w:lineRule="atLeast"/>
        <w:ind w:firstLineChars="200" w:firstLine="640"/>
        <w:rPr>
          <w:rFonts w:ascii="仿宋_GB2312" w:eastAsia="仿宋_GB2312" w:cs="ArialUnicodeMS"/>
          <w:kern w:val="0"/>
          <w:sz w:val="32"/>
          <w:szCs w:val="32"/>
        </w:rPr>
      </w:pPr>
      <w:r w:rsidRPr="00650D66">
        <w:rPr>
          <w:rFonts w:ascii="仿宋_GB2312" w:eastAsia="仿宋_GB2312" w:hAnsi="Times New Roman" w:cs="DengXian-Regular" w:hint="eastAsia"/>
          <w:sz w:val="32"/>
          <w:szCs w:val="32"/>
        </w:rPr>
        <w:t>本部门</w:t>
      </w:r>
      <w:r w:rsidRPr="00650D66">
        <w:rPr>
          <w:rFonts w:ascii="仿宋_GB2312" w:eastAsia="仿宋_GB2312" w:hAnsi="Times New Roman" w:cs="DengXian-Regular"/>
          <w:sz w:val="32"/>
          <w:szCs w:val="32"/>
        </w:rPr>
        <w:t>2019</w:t>
      </w:r>
      <w:r w:rsidRPr="00650D66">
        <w:rPr>
          <w:rFonts w:ascii="仿宋_GB2312" w:eastAsia="仿宋_GB2312" w:hAnsi="Times New Roman" w:cs="DengXian-Regular" w:hint="eastAsia"/>
          <w:sz w:val="32"/>
          <w:szCs w:val="32"/>
        </w:rPr>
        <w:t>年度本年收入合计</w:t>
      </w:r>
      <w:r w:rsidR="00EA468D" w:rsidRPr="00650D66">
        <w:rPr>
          <w:rFonts w:ascii="仿宋_GB2312" w:eastAsia="仿宋_GB2312" w:hAnsi="Times New Roman" w:cs="DengXian-Regular" w:hint="eastAsia"/>
          <w:sz w:val="32"/>
          <w:szCs w:val="32"/>
        </w:rPr>
        <w:t>55205</w:t>
      </w:r>
      <w:r w:rsidRPr="00650D66">
        <w:rPr>
          <w:rFonts w:ascii="仿宋_GB2312" w:eastAsia="仿宋_GB2312" w:hAnsi="Times New Roman" w:cs="DengXian-Regular" w:hint="eastAsia"/>
          <w:sz w:val="32"/>
          <w:szCs w:val="32"/>
        </w:rPr>
        <w:t>万元，其中：财政拨款收入</w:t>
      </w:r>
      <w:r w:rsidR="00EA468D" w:rsidRPr="00650D66">
        <w:rPr>
          <w:rFonts w:ascii="仿宋_GB2312" w:eastAsia="仿宋_GB2312" w:hAnsi="Times New Roman" w:cs="DengXian-Regular" w:hint="eastAsia"/>
          <w:sz w:val="32"/>
          <w:szCs w:val="32"/>
        </w:rPr>
        <w:t>54580</w:t>
      </w:r>
      <w:r w:rsidRPr="00650D66">
        <w:rPr>
          <w:rFonts w:ascii="仿宋_GB2312" w:eastAsia="仿宋_GB2312" w:hAnsi="Times New Roman" w:cs="DengXian-Regular" w:hint="eastAsia"/>
          <w:sz w:val="32"/>
          <w:szCs w:val="32"/>
        </w:rPr>
        <w:t>万元，上级补助收入</w:t>
      </w:r>
      <w:r w:rsidR="00EA468D" w:rsidRPr="00650D66">
        <w:rPr>
          <w:rFonts w:ascii="仿宋_GB2312" w:eastAsia="仿宋_GB2312" w:hAnsi="Times New Roman" w:cs="DengXian-Regular" w:hint="eastAsia"/>
          <w:sz w:val="32"/>
          <w:szCs w:val="32"/>
        </w:rPr>
        <w:t>249.6</w:t>
      </w:r>
      <w:r w:rsidRPr="00650D66">
        <w:rPr>
          <w:rFonts w:ascii="仿宋_GB2312" w:eastAsia="仿宋_GB2312" w:hAnsi="Times New Roman" w:cs="DengXian-Regular" w:hint="eastAsia"/>
          <w:sz w:val="32"/>
          <w:szCs w:val="32"/>
        </w:rPr>
        <w:t>万元</w:t>
      </w:r>
      <w:r w:rsidR="00EA468D" w:rsidRPr="00650D66">
        <w:rPr>
          <w:rFonts w:ascii="仿宋_GB2312" w:eastAsia="仿宋_GB2312" w:hAnsi="Times New Roman" w:cs="DengXian-Regular" w:hint="eastAsia"/>
          <w:sz w:val="32"/>
          <w:szCs w:val="32"/>
        </w:rPr>
        <w:t>，政府性基金财政拨款收入374.5万元</w:t>
      </w:r>
      <w:r w:rsidRPr="00650D66">
        <w:rPr>
          <w:rFonts w:ascii="仿宋_GB2312" w:eastAsia="仿宋_GB2312" w:hAnsi="Times New Roman" w:cs="DengXian-Regular" w:hint="eastAsia"/>
          <w:sz w:val="32"/>
          <w:szCs w:val="32"/>
        </w:rPr>
        <w:t>；本部门</w:t>
      </w:r>
      <w:r w:rsidRPr="00650D66">
        <w:rPr>
          <w:rFonts w:ascii="仿宋_GB2312" w:eastAsia="仿宋_GB2312" w:hAnsi="Times New Roman" w:cs="DengXian-Regular"/>
          <w:sz w:val="32"/>
          <w:szCs w:val="32"/>
        </w:rPr>
        <w:t>2019</w:t>
      </w:r>
      <w:r w:rsidRPr="00650D66">
        <w:rPr>
          <w:rFonts w:ascii="仿宋_GB2312" w:eastAsia="仿宋_GB2312" w:hAnsi="Times New Roman" w:cs="DengXian-Regular" w:hint="eastAsia"/>
          <w:sz w:val="32"/>
          <w:szCs w:val="32"/>
        </w:rPr>
        <w:t>年度本年支出合计</w:t>
      </w:r>
      <w:r w:rsidR="00EA468D" w:rsidRPr="00650D66">
        <w:rPr>
          <w:rFonts w:ascii="仿宋_GB2312" w:eastAsia="仿宋_GB2312" w:hAnsi="Times New Roman" w:cs="DengXian-Regular" w:hint="eastAsia"/>
          <w:sz w:val="32"/>
          <w:szCs w:val="32"/>
        </w:rPr>
        <w:t>53347</w:t>
      </w:r>
      <w:r w:rsidRPr="00650D66">
        <w:rPr>
          <w:rFonts w:ascii="仿宋_GB2312" w:eastAsia="仿宋_GB2312" w:hAnsi="Times New Roman" w:cs="DengXian-Regular" w:hint="eastAsia"/>
          <w:sz w:val="32"/>
          <w:szCs w:val="32"/>
        </w:rPr>
        <w:t>万元，其中：基本支出</w:t>
      </w:r>
      <w:r w:rsidR="00EA468D" w:rsidRPr="00650D66">
        <w:rPr>
          <w:rFonts w:ascii="仿宋_GB2312" w:eastAsia="仿宋_GB2312" w:hAnsi="Times New Roman" w:cs="DengXian-Regular" w:hint="eastAsia"/>
          <w:sz w:val="32"/>
          <w:szCs w:val="32"/>
        </w:rPr>
        <w:t>41611</w:t>
      </w:r>
      <w:r w:rsidRPr="00650D66">
        <w:rPr>
          <w:rFonts w:ascii="仿宋_GB2312" w:eastAsia="仿宋_GB2312" w:hAnsi="Times New Roman" w:cs="DengXian-Regular" w:hint="eastAsia"/>
          <w:sz w:val="32"/>
          <w:szCs w:val="32"/>
        </w:rPr>
        <w:t>万元，项目支出</w:t>
      </w:r>
      <w:r w:rsidR="00EA468D" w:rsidRPr="00650D66">
        <w:rPr>
          <w:rFonts w:ascii="仿宋_GB2312" w:eastAsia="仿宋_GB2312" w:hAnsi="Times New Roman" w:cs="DengXian-Regular" w:hint="eastAsia"/>
          <w:sz w:val="32"/>
          <w:szCs w:val="32"/>
        </w:rPr>
        <w:t>11736</w:t>
      </w:r>
      <w:r w:rsidRPr="00650D66">
        <w:rPr>
          <w:rFonts w:ascii="仿宋_GB2312" w:eastAsia="仿宋_GB2312" w:hAnsi="Times New Roman" w:cs="DengXian-Regular" w:hint="eastAsia"/>
          <w:sz w:val="32"/>
          <w:szCs w:val="32"/>
        </w:rPr>
        <w:t>万元。</w:t>
      </w:r>
    </w:p>
    <w:p w:rsidR="00B82624" w:rsidRPr="00650D66" w:rsidRDefault="00650D66">
      <w:pPr>
        <w:adjustRightInd w:val="0"/>
        <w:snapToGrid w:val="0"/>
        <w:spacing w:line="540" w:lineRule="atLeast"/>
        <w:ind w:firstLineChars="200" w:firstLine="640"/>
        <w:rPr>
          <w:rFonts w:ascii="仿宋_GB2312" w:eastAsia="仿宋_GB2312" w:cs="ArialUnicodeMS"/>
          <w:kern w:val="0"/>
          <w:sz w:val="32"/>
          <w:szCs w:val="32"/>
        </w:rPr>
      </w:pPr>
      <w:r w:rsidRPr="00650D66">
        <w:rPr>
          <w:rFonts w:ascii="仿宋_GB2312" w:eastAsia="仿宋_GB2312" w:hAnsi="Times New Roman" w:cs="DengXian-Regular"/>
          <w:sz w:val="32"/>
          <w:szCs w:val="32"/>
        </w:rPr>
        <w:t xml:space="preserve">2019 </w:t>
      </w:r>
      <w:r w:rsidRPr="00650D66">
        <w:rPr>
          <w:rFonts w:ascii="仿宋_GB2312" w:eastAsia="仿宋_GB2312" w:hAnsi="Times New Roman" w:cs="DengXian-Regular" w:hint="eastAsia"/>
          <w:sz w:val="32"/>
          <w:szCs w:val="32"/>
        </w:rPr>
        <w:t>年度财政拨款基本支出</w:t>
      </w:r>
      <w:r w:rsidR="009336AF" w:rsidRPr="00650D66">
        <w:rPr>
          <w:rFonts w:ascii="仿宋_GB2312" w:eastAsia="仿宋_GB2312" w:hAnsi="Times New Roman" w:cs="DengXian-Regular" w:hint="eastAsia"/>
          <w:sz w:val="32"/>
          <w:szCs w:val="32"/>
        </w:rPr>
        <w:t>41340</w:t>
      </w:r>
      <w:r w:rsidRPr="00650D66">
        <w:rPr>
          <w:rFonts w:ascii="仿宋_GB2312" w:eastAsia="仿宋_GB2312" w:hAnsi="Times New Roman" w:cs="DengXian-Regular" w:hint="eastAsia"/>
          <w:sz w:val="32"/>
          <w:szCs w:val="32"/>
        </w:rPr>
        <w:t>万元，其中：人员经费</w:t>
      </w:r>
      <w:r w:rsidRPr="00650D66">
        <w:rPr>
          <w:rFonts w:ascii="仿宋_GB2312" w:eastAsia="仿宋_GB2312" w:hAnsi="Times New Roman" w:cs="DengXian-Regular"/>
          <w:sz w:val="32"/>
          <w:szCs w:val="32"/>
        </w:rPr>
        <w:t xml:space="preserve"> </w:t>
      </w:r>
      <w:r w:rsidR="009336AF" w:rsidRPr="00650D66">
        <w:rPr>
          <w:rFonts w:ascii="仿宋_GB2312" w:eastAsia="仿宋_GB2312" w:hAnsi="Times New Roman" w:cs="DengXian-Regular" w:hint="eastAsia"/>
          <w:sz w:val="32"/>
          <w:szCs w:val="32"/>
        </w:rPr>
        <w:t>36336</w:t>
      </w:r>
      <w:r w:rsidRPr="00650D66">
        <w:rPr>
          <w:rFonts w:ascii="仿宋_GB2312" w:eastAsia="仿宋_GB2312" w:hAnsi="Times New Roman" w:cs="DengXian-Regular" w:hint="eastAsia"/>
          <w:sz w:val="32"/>
          <w:szCs w:val="32"/>
        </w:rPr>
        <w:t>万元；公用经费</w:t>
      </w:r>
      <w:r w:rsidR="009336AF" w:rsidRPr="00650D66">
        <w:rPr>
          <w:rFonts w:ascii="仿宋_GB2312" w:eastAsia="仿宋_GB2312" w:hAnsi="Times New Roman" w:cs="DengXian-Regular" w:hint="eastAsia"/>
          <w:sz w:val="32"/>
          <w:szCs w:val="32"/>
        </w:rPr>
        <w:t>5004</w:t>
      </w:r>
      <w:r w:rsidRPr="00650D66">
        <w:rPr>
          <w:rFonts w:ascii="仿宋_GB2312" w:eastAsia="仿宋_GB2312" w:hAnsi="Times New Roman" w:cs="DengXian-Regular" w:hint="eastAsia"/>
          <w:sz w:val="32"/>
          <w:szCs w:val="32"/>
        </w:rPr>
        <w:t>万元。</w:t>
      </w:r>
    </w:p>
    <w:p w:rsidR="00B82624" w:rsidRPr="00650D66" w:rsidRDefault="00650D66">
      <w:pPr>
        <w:adjustRightInd w:val="0"/>
        <w:snapToGrid w:val="0"/>
        <w:spacing w:line="580" w:lineRule="exact"/>
        <w:ind w:firstLineChars="200" w:firstLine="640"/>
        <w:rPr>
          <w:rFonts w:ascii="仿宋_GB2312" w:eastAsia="仿宋_GB2312" w:cs="仿宋_GB2312"/>
          <w:sz w:val="32"/>
          <w:szCs w:val="32"/>
        </w:rPr>
      </w:pPr>
      <w:r w:rsidRPr="00650D66">
        <w:rPr>
          <w:rFonts w:ascii="仿宋_GB2312" w:eastAsia="仿宋_GB2312" w:hAnsi="Times New Roman" w:cs="DengXian-Regular" w:hint="eastAsia"/>
          <w:sz w:val="32"/>
          <w:szCs w:val="32"/>
        </w:rPr>
        <w:t>本部门</w:t>
      </w:r>
      <w:r w:rsidRPr="00650D66">
        <w:rPr>
          <w:rFonts w:ascii="仿宋_GB2312" w:eastAsia="仿宋_GB2312" w:hAnsi="Times New Roman" w:cs="DengXian-Regular"/>
          <w:sz w:val="32"/>
          <w:szCs w:val="32"/>
        </w:rPr>
        <w:t>2019</w:t>
      </w:r>
      <w:r w:rsidRPr="00650D66">
        <w:rPr>
          <w:rFonts w:ascii="仿宋_GB2312" w:eastAsia="仿宋_GB2312" w:hAnsi="Times New Roman" w:cs="DengXian-Regular" w:hint="eastAsia"/>
          <w:sz w:val="32"/>
          <w:szCs w:val="32"/>
        </w:rPr>
        <w:t>年度“三公”经费支出共计</w:t>
      </w:r>
      <w:r w:rsidR="00234312" w:rsidRPr="00650D66">
        <w:rPr>
          <w:rFonts w:ascii="仿宋_GB2312" w:eastAsia="仿宋_GB2312" w:hAnsi="Times New Roman" w:cs="DengXian-Regular" w:hint="eastAsia"/>
          <w:sz w:val="32"/>
          <w:szCs w:val="32"/>
        </w:rPr>
        <w:t>45.57</w:t>
      </w:r>
      <w:r w:rsidRPr="00650D66">
        <w:rPr>
          <w:rFonts w:ascii="仿宋_GB2312" w:eastAsia="仿宋_GB2312" w:hAnsi="Times New Roman" w:cs="DengXian-Regular" w:hint="eastAsia"/>
          <w:sz w:val="32"/>
          <w:szCs w:val="32"/>
        </w:rPr>
        <w:t>万元。其中</w:t>
      </w:r>
      <w:r w:rsidRPr="00650D66">
        <w:rPr>
          <w:rFonts w:ascii="仿宋_GB2312" w:eastAsia="仿宋_GB2312" w:cs="仿宋_GB2312" w:hint="eastAsia"/>
          <w:sz w:val="32"/>
          <w:szCs w:val="32"/>
        </w:rPr>
        <w:t>因公出国（境）费支出</w:t>
      </w:r>
      <w:r w:rsidR="00234312" w:rsidRPr="00650D66">
        <w:rPr>
          <w:rFonts w:ascii="仿宋_GB2312" w:eastAsia="仿宋_GB2312" w:cs="仿宋_GB2312" w:hint="eastAsia"/>
          <w:sz w:val="32"/>
          <w:szCs w:val="32"/>
        </w:rPr>
        <w:t>4.8</w:t>
      </w:r>
      <w:r w:rsidRPr="00650D66">
        <w:rPr>
          <w:rFonts w:ascii="仿宋_GB2312" w:eastAsia="仿宋_GB2312" w:cs="仿宋_GB2312" w:hint="eastAsia"/>
          <w:sz w:val="32"/>
          <w:szCs w:val="32"/>
        </w:rPr>
        <w:t>万元：</w:t>
      </w:r>
      <w:r w:rsidRPr="00650D66">
        <w:rPr>
          <w:rFonts w:ascii="仿宋_GB2312" w:eastAsia="仿宋_GB2312" w:hAnsi="Times New Roman" w:cs="DengXian-Regular" w:hint="eastAsia"/>
          <w:sz w:val="32"/>
          <w:szCs w:val="32"/>
        </w:rPr>
        <w:t>公务用车运行维护费支出</w:t>
      </w:r>
      <w:r w:rsidR="00234312" w:rsidRPr="00650D66">
        <w:rPr>
          <w:rFonts w:ascii="仿宋_GB2312" w:eastAsia="仿宋_GB2312" w:hAnsi="Times New Roman" w:cs="DengXian-Regular" w:hint="eastAsia"/>
          <w:sz w:val="32"/>
          <w:szCs w:val="32"/>
        </w:rPr>
        <w:lastRenderedPageBreak/>
        <w:t>35.32</w:t>
      </w:r>
      <w:r w:rsidRPr="00650D66">
        <w:rPr>
          <w:rFonts w:ascii="仿宋_GB2312" w:eastAsia="仿宋_GB2312" w:hAnsi="Times New Roman" w:cs="DengXian-Regular" w:hint="eastAsia"/>
          <w:sz w:val="32"/>
          <w:szCs w:val="32"/>
        </w:rPr>
        <w:t>万元</w:t>
      </w:r>
      <w:r w:rsidR="009559C4">
        <w:rPr>
          <w:rFonts w:ascii="仿宋_GB2312" w:eastAsia="仿宋_GB2312" w:hAnsi="Times New Roman" w:cs="DengXian-Regular" w:hint="eastAsia"/>
          <w:sz w:val="32"/>
          <w:szCs w:val="32"/>
        </w:rPr>
        <w:t>，</w:t>
      </w:r>
      <w:r w:rsidRPr="00650D66">
        <w:rPr>
          <w:rFonts w:ascii="仿宋_GB2312" w:eastAsia="仿宋_GB2312" w:cs="仿宋_GB2312" w:hint="eastAsia"/>
          <w:sz w:val="32"/>
          <w:szCs w:val="32"/>
        </w:rPr>
        <w:t>公务接待费支出</w:t>
      </w:r>
      <w:r w:rsidR="00234312" w:rsidRPr="00650D66">
        <w:rPr>
          <w:rFonts w:ascii="仿宋_GB2312" w:eastAsia="仿宋_GB2312" w:cs="仿宋_GB2312" w:hint="eastAsia"/>
          <w:sz w:val="32"/>
          <w:szCs w:val="32"/>
        </w:rPr>
        <w:t>5.45</w:t>
      </w:r>
      <w:r w:rsidRPr="00650D66">
        <w:rPr>
          <w:rFonts w:ascii="仿宋_GB2312" w:eastAsia="仿宋_GB2312" w:cs="仿宋_GB2312" w:hint="eastAsia"/>
          <w:sz w:val="32"/>
          <w:szCs w:val="32"/>
        </w:rPr>
        <w:t>万元。本部门严格贯彻中央八项规定，严格控制“三公”经费支出。</w:t>
      </w:r>
    </w:p>
    <w:p w:rsidR="00B82624" w:rsidRPr="00650D66" w:rsidRDefault="00650D66">
      <w:pPr>
        <w:adjustRightInd w:val="0"/>
        <w:snapToGrid w:val="0"/>
        <w:spacing w:line="580" w:lineRule="exact"/>
        <w:ind w:firstLineChars="200" w:firstLine="640"/>
        <w:rPr>
          <w:rFonts w:ascii="仿宋_GB2312" w:eastAsia="仿宋_GB2312" w:cs="仿宋_GB2312"/>
          <w:sz w:val="32"/>
          <w:szCs w:val="32"/>
        </w:rPr>
      </w:pPr>
      <w:r w:rsidRPr="00650D66">
        <w:rPr>
          <w:rFonts w:ascii="仿宋_GB2312" w:eastAsia="仿宋_GB2312" w:hAnsi="Times New Roman" w:cs="DengXian-Regular" w:hint="eastAsia"/>
          <w:sz w:val="32"/>
          <w:szCs w:val="32"/>
        </w:rPr>
        <w:t>本部门</w:t>
      </w:r>
      <w:r w:rsidRPr="00650D66">
        <w:rPr>
          <w:rFonts w:ascii="仿宋_GB2312" w:eastAsia="仿宋_GB2312" w:hAnsi="Times New Roman" w:cs="DengXian-Regular"/>
          <w:sz w:val="32"/>
          <w:szCs w:val="32"/>
        </w:rPr>
        <w:t>2019</w:t>
      </w:r>
      <w:r w:rsidRPr="00650D66">
        <w:rPr>
          <w:rFonts w:ascii="仿宋_GB2312" w:eastAsia="仿宋_GB2312" w:hAnsi="Times New Roman" w:cs="DengXian-Regular" w:hint="eastAsia"/>
          <w:sz w:val="32"/>
          <w:szCs w:val="32"/>
        </w:rPr>
        <w:t>年度政府采购支出总额</w:t>
      </w:r>
      <w:r w:rsidR="00234312" w:rsidRPr="00650D66">
        <w:rPr>
          <w:rFonts w:ascii="仿宋_GB2312" w:eastAsia="仿宋_GB2312" w:hAnsi="Times New Roman" w:cs="DengXian-Regular" w:hint="eastAsia"/>
          <w:sz w:val="32"/>
          <w:szCs w:val="32"/>
        </w:rPr>
        <w:t>1325.09</w:t>
      </w:r>
      <w:r w:rsidRPr="00650D66">
        <w:rPr>
          <w:rFonts w:ascii="仿宋_GB2312" w:eastAsia="仿宋_GB2312" w:hAnsi="Times New Roman" w:cs="DengXian-Regular" w:hint="eastAsia"/>
          <w:sz w:val="32"/>
          <w:szCs w:val="32"/>
        </w:rPr>
        <w:t>万元，从采购类型来看，</w:t>
      </w:r>
      <w:r w:rsidRPr="00650D66">
        <w:rPr>
          <w:rFonts w:ascii="仿宋_GB2312" w:eastAsia="仿宋_GB2312" w:hAnsi="仿宋_GB2312" w:cs="仿宋_GB2312" w:hint="eastAsia"/>
          <w:color w:val="000000"/>
          <w:kern w:val="0"/>
          <w:sz w:val="32"/>
          <w:szCs w:val="32"/>
        </w:rPr>
        <w:t>政府采购货物支出</w:t>
      </w:r>
      <w:r w:rsidR="00234312" w:rsidRPr="00650D66">
        <w:rPr>
          <w:rFonts w:ascii="仿宋_GB2312" w:eastAsia="仿宋_GB2312" w:hAnsi="仿宋_GB2312" w:cs="仿宋_GB2312" w:hint="eastAsia"/>
          <w:color w:val="000000"/>
          <w:kern w:val="0"/>
          <w:sz w:val="32"/>
          <w:szCs w:val="32"/>
        </w:rPr>
        <w:t>608.64</w:t>
      </w:r>
      <w:r w:rsidRPr="00650D66">
        <w:rPr>
          <w:rFonts w:ascii="仿宋_GB2312" w:eastAsia="仿宋_GB2312" w:hAnsi="仿宋_GB2312" w:cs="仿宋_GB2312" w:hint="eastAsia"/>
          <w:color w:val="000000"/>
          <w:kern w:val="0"/>
          <w:sz w:val="32"/>
          <w:szCs w:val="32"/>
        </w:rPr>
        <w:t>万元、政府采购工程支出</w:t>
      </w:r>
      <w:r w:rsidR="00234312" w:rsidRPr="00650D66">
        <w:rPr>
          <w:rFonts w:ascii="仿宋_GB2312" w:eastAsia="仿宋_GB2312" w:hAnsi="仿宋_GB2312" w:cs="仿宋_GB2312" w:hint="eastAsia"/>
          <w:color w:val="000000"/>
          <w:kern w:val="0"/>
          <w:sz w:val="32"/>
          <w:szCs w:val="32"/>
        </w:rPr>
        <w:t>460.13</w:t>
      </w:r>
      <w:r w:rsidRPr="00650D66">
        <w:rPr>
          <w:rFonts w:ascii="仿宋_GB2312" w:eastAsia="仿宋_GB2312" w:hAnsi="仿宋_GB2312" w:cs="仿宋_GB2312" w:hint="eastAsia"/>
          <w:color w:val="000000"/>
          <w:kern w:val="0"/>
          <w:sz w:val="32"/>
          <w:szCs w:val="32"/>
        </w:rPr>
        <w:t>万元、政府采购服务支出</w:t>
      </w:r>
      <w:r w:rsidRPr="00650D66">
        <w:rPr>
          <w:rFonts w:ascii="仿宋_GB2312" w:eastAsia="仿宋_GB2312" w:hAnsi="仿宋_GB2312" w:cs="仿宋_GB2312"/>
          <w:color w:val="000000"/>
          <w:kern w:val="0"/>
          <w:sz w:val="32"/>
          <w:szCs w:val="32"/>
        </w:rPr>
        <w:t xml:space="preserve"> </w:t>
      </w:r>
      <w:r w:rsidR="00234312" w:rsidRPr="00650D66">
        <w:rPr>
          <w:rFonts w:ascii="仿宋_GB2312" w:eastAsia="仿宋_GB2312" w:hAnsi="仿宋_GB2312" w:cs="仿宋_GB2312" w:hint="eastAsia"/>
          <w:color w:val="000000"/>
          <w:kern w:val="0"/>
          <w:sz w:val="32"/>
          <w:szCs w:val="32"/>
        </w:rPr>
        <w:t>256.32</w:t>
      </w:r>
      <w:r w:rsidRPr="00650D66">
        <w:rPr>
          <w:rFonts w:ascii="仿宋_GB2312" w:eastAsia="仿宋_GB2312" w:hAnsi="仿宋_GB2312" w:cs="仿宋_GB2312" w:hint="eastAsia"/>
          <w:color w:val="000000"/>
          <w:kern w:val="0"/>
          <w:sz w:val="32"/>
          <w:szCs w:val="32"/>
        </w:rPr>
        <w:t>万元。</w:t>
      </w:r>
    </w:p>
    <w:p w:rsidR="009559C4" w:rsidRDefault="00021D57" w:rsidP="003E7B9E">
      <w:pPr>
        <w:ind w:firstLineChars="200" w:firstLine="640"/>
        <w:rPr>
          <w:rFonts w:ascii="仿宋_GB2312" w:eastAsia="仿宋_GB2312" w:hAnsi="仿宋_GB2312" w:cs="仿宋_GB2312" w:hint="eastAsia"/>
          <w:kern w:val="0"/>
          <w:sz w:val="32"/>
          <w:szCs w:val="32"/>
        </w:rPr>
      </w:pPr>
      <w:r w:rsidRPr="00650D66">
        <w:rPr>
          <w:rFonts w:ascii="仿宋_GB2312" w:eastAsia="仿宋_GB2312" w:hAnsi="仿宋_GB2312" w:cs="仿宋_GB2312" w:hint="eastAsia"/>
          <w:kern w:val="0"/>
          <w:sz w:val="32"/>
          <w:szCs w:val="32"/>
        </w:rPr>
        <w:t>（四）本部门资金由财政部门</w:t>
      </w:r>
      <w:r w:rsidR="00516E52">
        <w:rPr>
          <w:rFonts w:ascii="仿宋_GB2312" w:eastAsia="仿宋_GB2312" w:hAnsi="仿宋_GB2312" w:cs="仿宋_GB2312" w:hint="eastAsia"/>
          <w:kern w:val="0"/>
          <w:sz w:val="32"/>
          <w:szCs w:val="32"/>
        </w:rPr>
        <w:t>全额</w:t>
      </w:r>
      <w:r w:rsidRPr="00650D66">
        <w:rPr>
          <w:rFonts w:ascii="仿宋_GB2312" w:eastAsia="仿宋_GB2312" w:hAnsi="仿宋_GB2312" w:cs="仿宋_GB2312" w:hint="eastAsia"/>
          <w:kern w:val="0"/>
          <w:sz w:val="32"/>
          <w:szCs w:val="32"/>
        </w:rPr>
        <w:t>保障</w:t>
      </w:r>
      <w:r w:rsidR="00516E52">
        <w:rPr>
          <w:rFonts w:ascii="仿宋_GB2312" w:eastAsia="仿宋_GB2312" w:hAnsi="仿宋_GB2312" w:cs="仿宋_GB2312" w:hint="eastAsia"/>
          <w:kern w:val="0"/>
          <w:sz w:val="32"/>
          <w:szCs w:val="32"/>
        </w:rPr>
        <w:t xml:space="preserve">  </w:t>
      </w:r>
    </w:p>
    <w:p w:rsidR="003E7B9E" w:rsidRPr="00650D66" w:rsidRDefault="003E7B9E" w:rsidP="003E7B9E">
      <w:pPr>
        <w:ind w:firstLineChars="200" w:firstLine="640"/>
        <w:rPr>
          <w:rFonts w:ascii="宋体" w:eastAsia="宋体" w:hAnsi="宋体"/>
          <w:color w:val="000000"/>
          <w:sz w:val="32"/>
          <w:szCs w:val="32"/>
        </w:rPr>
      </w:pPr>
      <w:r w:rsidRPr="00650D66">
        <w:rPr>
          <w:rFonts w:ascii="仿宋_GB2312" w:eastAsia="仿宋_GB2312"/>
          <w:sz w:val="32"/>
          <w:szCs w:val="32"/>
        </w:rPr>
        <w:t>2019</w:t>
      </w:r>
      <w:r w:rsidRPr="00650D66">
        <w:rPr>
          <w:rFonts w:ascii="仿宋_GB2312" w:eastAsia="仿宋_GB2312" w:hint="eastAsia"/>
          <w:sz w:val="32"/>
          <w:szCs w:val="32"/>
        </w:rPr>
        <w:t>年，</w:t>
      </w:r>
      <w:r w:rsidRPr="00650D66">
        <w:rPr>
          <w:rFonts w:ascii="仿宋_GB2312" w:eastAsia="仿宋_GB2312" w:hint="eastAsia"/>
          <w:color w:val="000000"/>
          <w:sz w:val="32"/>
          <w:szCs w:val="32"/>
        </w:rPr>
        <w:t>市教育</w:t>
      </w:r>
      <w:r w:rsidR="009559C4">
        <w:rPr>
          <w:rFonts w:ascii="仿宋_GB2312" w:eastAsia="仿宋_GB2312" w:hint="eastAsia"/>
          <w:color w:val="000000"/>
          <w:sz w:val="32"/>
          <w:szCs w:val="32"/>
        </w:rPr>
        <w:t>局</w:t>
      </w:r>
      <w:r w:rsidRPr="00650D66">
        <w:rPr>
          <w:rFonts w:ascii="仿宋_GB2312" w:eastAsia="仿宋_GB2312" w:hint="eastAsia"/>
          <w:color w:val="000000"/>
          <w:sz w:val="32"/>
          <w:szCs w:val="32"/>
        </w:rPr>
        <w:t>在市委、市政府的坚强领导下</w:t>
      </w:r>
      <w:r w:rsidR="00021D57" w:rsidRPr="00650D66">
        <w:rPr>
          <w:rFonts w:ascii="仿宋_GB2312" w:eastAsia="仿宋_GB2312" w:hint="eastAsia"/>
          <w:color w:val="000000"/>
          <w:sz w:val="32"/>
          <w:szCs w:val="32"/>
        </w:rPr>
        <w:t>、在</w:t>
      </w:r>
      <w:r w:rsidRPr="00650D66">
        <w:rPr>
          <w:rFonts w:ascii="仿宋_GB2312" w:eastAsia="仿宋_GB2312" w:hint="eastAsia"/>
          <w:color w:val="000000"/>
          <w:sz w:val="32"/>
          <w:szCs w:val="32"/>
        </w:rPr>
        <w:t>省教育厅的正确指导下，</w:t>
      </w:r>
      <w:r w:rsidR="00021D57" w:rsidRPr="00650D66">
        <w:rPr>
          <w:rFonts w:ascii="宋体" w:eastAsia="宋体" w:hAnsi="宋体" w:hint="eastAsia"/>
          <w:color w:val="000000"/>
          <w:sz w:val="32"/>
          <w:szCs w:val="32"/>
          <w:shd w:val="clear" w:color="auto" w:fill="FFFFFF"/>
        </w:rPr>
        <w:t>在市财政局相关业务科室和教育局机关各科室、基层学校的大力支持和配合下，</w:t>
      </w:r>
      <w:r w:rsidRPr="00650D66">
        <w:rPr>
          <w:rFonts w:ascii="宋体" w:eastAsia="宋体" w:hAnsi="宋体" w:cs="仿宋_GB2312" w:hint="eastAsia"/>
          <w:color w:val="000000"/>
          <w:sz w:val="32"/>
          <w:szCs w:val="32"/>
        </w:rPr>
        <w:t>教育系统的建设全面加强。</w:t>
      </w:r>
    </w:p>
    <w:p w:rsidR="003E7B9E" w:rsidRPr="00650D66" w:rsidRDefault="00021D57" w:rsidP="003E7B9E">
      <w:pPr>
        <w:ind w:firstLineChars="200" w:firstLine="640"/>
        <w:rPr>
          <w:rFonts w:ascii="仿宋_GB2312" w:eastAsia="仿宋_GB2312" w:hAnsi="仿宋_GB2312" w:cs="仿宋_GB2312"/>
          <w:color w:val="000000"/>
          <w:sz w:val="32"/>
          <w:szCs w:val="32"/>
        </w:rPr>
      </w:pPr>
      <w:r w:rsidRPr="00650D66">
        <w:rPr>
          <w:rFonts w:ascii="楷体_GB2312" w:eastAsia="楷体_GB2312" w:hint="eastAsia"/>
          <w:b/>
          <w:color w:val="000000"/>
          <w:sz w:val="32"/>
          <w:szCs w:val="32"/>
        </w:rPr>
        <w:t>1、</w:t>
      </w:r>
      <w:r w:rsidR="003E7B9E" w:rsidRPr="00650D66">
        <w:rPr>
          <w:rFonts w:ascii="楷体_GB2312" w:eastAsia="楷体_GB2312" w:hint="eastAsia"/>
          <w:b/>
          <w:color w:val="000000"/>
          <w:sz w:val="32"/>
          <w:szCs w:val="32"/>
        </w:rPr>
        <w:t>教育综合水平整体提升</w:t>
      </w:r>
      <w:r w:rsidRPr="00650D66">
        <w:rPr>
          <w:rFonts w:ascii="楷体_GB2312" w:eastAsia="楷体_GB2312" w:hint="eastAsia"/>
          <w:b/>
          <w:color w:val="000000"/>
          <w:sz w:val="32"/>
          <w:szCs w:val="32"/>
        </w:rPr>
        <w:t>。</w:t>
      </w:r>
      <w:r w:rsidR="003E7B9E" w:rsidRPr="00650D66">
        <w:rPr>
          <w:rFonts w:ascii="仿宋_GB2312" w:eastAsia="仿宋_GB2312" w:hint="eastAsia"/>
          <w:color w:val="000000"/>
          <w:sz w:val="32"/>
          <w:szCs w:val="32"/>
        </w:rPr>
        <w:t>学前三年毛入园率达到</w:t>
      </w:r>
      <w:r w:rsidR="003E7B9E" w:rsidRPr="00650D66">
        <w:rPr>
          <w:rFonts w:ascii="仿宋_GB2312" w:eastAsia="仿宋_GB2312"/>
          <w:color w:val="000000"/>
          <w:sz w:val="32"/>
          <w:szCs w:val="32"/>
        </w:rPr>
        <w:t>88.9%</w:t>
      </w:r>
      <w:r w:rsidR="003E7B9E" w:rsidRPr="00650D66">
        <w:rPr>
          <w:rFonts w:ascii="仿宋_GB2312" w:eastAsia="仿宋_GB2312" w:hint="eastAsia"/>
          <w:color w:val="000000"/>
          <w:sz w:val="32"/>
          <w:szCs w:val="32"/>
        </w:rPr>
        <w:t>，</w:t>
      </w:r>
      <w:r w:rsidR="003E7B9E" w:rsidRPr="00650D66">
        <w:rPr>
          <w:rFonts w:ascii="仿宋_GB2312" w:eastAsia="仿宋_GB2312" w:hAnsi="仿宋_GB2312" w:cs="仿宋_GB2312" w:hint="eastAsia"/>
          <w:color w:val="000000"/>
          <w:sz w:val="32"/>
          <w:szCs w:val="32"/>
        </w:rPr>
        <w:t>在公办和普惠园就读幼儿占比</w:t>
      </w:r>
      <w:r w:rsidR="003E7B9E" w:rsidRPr="00650D66">
        <w:rPr>
          <w:rFonts w:ascii="仿宋_GB2312" w:eastAsia="仿宋_GB2312" w:hAnsi="仿宋_GB2312" w:cs="仿宋_GB2312"/>
          <w:color w:val="000000"/>
          <w:sz w:val="32"/>
          <w:szCs w:val="32"/>
        </w:rPr>
        <w:t>74.6%</w:t>
      </w:r>
      <w:r w:rsidR="003E7B9E" w:rsidRPr="00650D66">
        <w:rPr>
          <w:rFonts w:ascii="仿宋_GB2312" w:eastAsia="仿宋_GB2312" w:hint="eastAsia"/>
          <w:color w:val="000000"/>
          <w:sz w:val="32"/>
          <w:szCs w:val="32"/>
        </w:rPr>
        <w:t>；</w:t>
      </w:r>
      <w:r w:rsidR="003E7B9E" w:rsidRPr="00650D66">
        <w:rPr>
          <w:rFonts w:ascii="仿宋_GB2312" w:eastAsia="仿宋_GB2312" w:hAnsi="仿宋_GB2312" w:cs="仿宋_GB2312" w:hint="eastAsia"/>
          <w:color w:val="000000"/>
          <w:sz w:val="32"/>
          <w:szCs w:val="32"/>
        </w:rPr>
        <w:t>义务教育阶段入学率达到</w:t>
      </w:r>
      <w:r w:rsidR="003E7B9E" w:rsidRPr="00650D66">
        <w:rPr>
          <w:rFonts w:ascii="仿宋_GB2312" w:eastAsia="仿宋_GB2312" w:hAnsi="仿宋_GB2312" w:cs="仿宋_GB2312"/>
          <w:color w:val="000000"/>
          <w:sz w:val="32"/>
          <w:szCs w:val="32"/>
        </w:rPr>
        <w:t>100%</w:t>
      </w:r>
      <w:r w:rsidR="003E7B9E" w:rsidRPr="00650D66">
        <w:rPr>
          <w:rFonts w:ascii="仿宋_GB2312" w:eastAsia="仿宋_GB2312" w:hAnsi="仿宋_GB2312" w:cs="仿宋_GB2312" w:hint="eastAsia"/>
          <w:color w:val="000000"/>
          <w:sz w:val="32"/>
          <w:szCs w:val="32"/>
        </w:rPr>
        <w:t>，巩固率达到</w:t>
      </w:r>
      <w:r w:rsidR="003E7B9E" w:rsidRPr="00650D66">
        <w:rPr>
          <w:rFonts w:ascii="仿宋_GB2312" w:eastAsia="仿宋_GB2312" w:hAnsi="仿宋_GB2312" w:cs="仿宋_GB2312"/>
          <w:color w:val="000000"/>
          <w:sz w:val="32"/>
          <w:szCs w:val="32"/>
        </w:rPr>
        <w:t>98.2%</w:t>
      </w:r>
      <w:r w:rsidR="003E7B9E" w:rsidRPr="00650D66">
        <w:rPr>
          <w:rFonts w:ascii="仿宋_GB2312" w:eastAsia="仿宋_GB2312" w:hAnsi="仿宋_GB2312" w:cs="仿宋_GB2312" w:hint="eastAsia"/>
          <w:color w:val="000000"/>
          <w:sz w:val="32"/>
          <w:szCs w:val="32"/>
        </w:rPr>
        <w:t>，超过全省平均水平</w:t>
      </w:r>
      <w:r w:rsidR="003E7B9E" w:rsidRPr="00650D66">
        <w:rPr>
          <w:rFonts w:ascii="仿宋_GB2312" w:eastAsia="仿宋_GB2312" w:hAnsi="仿宋_GB2312" w:cs="仿宋_GB2312"/>
          <w:color w:val="000000"/>
          <w:sz w:val="32"/>
          <w:szCs w:val="32"/>
        </w:rPr>
        <w:t>1</w:t>
      </w:r>
      <w:r w:rsidR="003E7B9E" w:rsidRPr="00650D66">
        <w:rPr>
          <w:rFonts w:ascii="仿宋_GB2312" w:eastAsia="仿宋_GB2312" w:hAnsi="仿宋_GB2312" w:cs="仿宋_GB2312" w:hint="eastAsia"/>
          <w:color w:val="000000"/>
          <w:sz w:val="32"/>
          <w:szCs w:val="32"/>
        </w:rPr>
        <w:t>个百分点；高中阶段毛入学率达到</w:t>
      </w:r>
      <w:r w:rsidR="003E7B9E" w:rsidRPr="00650D66">
        <w:rPr>
          <w:rFonts w:ascii="仿宋_GB2312" w:eastAsia="仿宋_GB2312" w:hAnsi="仿宋_GB2312" w:cs="仿宋_GB2312"/>
          <w:color w:val="000000"/>
          <w:sz w:val="32"/>
          <w:szCs w:val="32"/>
        </w:rPr>
        <w:t>91.8 %</w:t>
      </w:r>
      <w:r w:rsidR="003E7B9E" w:rsidRPr="00650D66">
        <w:rPr>
          <w:rFonts w:ascii="仿宋_GB2312" w:eastAsia="仿宋_GB2312" w:hAnsi="仿宋_GB2312" w:cs="仿宋_GB2312" w:hint="eastAsia"/>
          <w:color w:val="000000"/>
          <w:sz w:val="32"/>
          <w:szCs w:val="32"/>
        </w:rPr>
        <w:t>；适龄残疾儿童入学率达到</w:t>
      </w:r>
      <w:r w:rsidR="003E7B9E" w:rsidRPr="00650D66">
        <w:rPr>
          <w:rFonts w:ascii="仿宋_GB2312" w:eastAsia="仿宋_GB2312" w:hAnsi="仿宋_GB2312" w:cs="仿宋_GB2312"/>
          <w:color w:val="000000"/>
          <w:sz w:val="32"/>
          <w:szCs w:val="32"/>
        </w:rPr>
        <w:t>96%</w:t>
      </w:r>
      <w:r w:rsidR="003E7B9E" w:rsidRPr="00650D66">
        <w:rPr>
          <w:rFonts w:ascii="仿宋_GB2312" w:eastAsia="仿宋_GB2312" w:hAnsi="仿宋_GB2312" w:cs="仿宋_GB2312" w:hint="eastAsia"/>
          <w:color w:val="000000"/>
          <w:sz w:val="32"/>
          <w:szCs w:val="32"/>
        </w:rPr>
        <w:t>；在全省率先建设老年学校</w:t>
      </w:r>
      <w:r w:rsidR="003E7B9E" w:rsidRPr="00650D66">
        <w:rPr>
          <w:rFonts w:ascii="仿宋_GB2312" w:eastAsia="仿宋_GB2312" w:hAnsi="仿宋_GB2312" w:cs="仿宋_GB2312"/>
          <w:color w:val="000000"/>
          <w:sz w:val="32"/>
          <w:szCs w:val="32"/>
        </w:rPr>
        <w:t>60</w:t>
      </w:r>
      <w:r w:rsidR="003E7B9E" w:rsidRPr="00650D66">
        <w:rPr>
          <w:rFonts w:ascii="仿宋_GB2312" w:eastAsia="仿宋_GB2312" w:hAnsi="仿宋_GB2312" w:cs="仿宋_GB2312" w:hint="eastAsia"/>
          <w:color w:val="000000"/>
          <w:sz w:val="32"/>
          <w:szCs w:val="32"/>
        </w:rPr>
        <w:t>所。</w:t>
      </w:r>
    </w:p>
    <w:p w:rsidR="003E7B9E" w:rsidRPr="00650D66" w:rsidRDefault="00021D57" w:rsidP="003E7B9E">
      <w:pPr>
        <w:ind w:firstLineChars="200" w:firstLine="640"/>
        <w:rPr>
          <w:rFonts w:ascii="仿宋_GB2312" w:eastAsia="仿宋_GB2312" w:hAnsi="仿宋_GB2312" w:cs="仿宋_GB2312"/>
          <w:color w:val="000000"/>
          <w:sz w:val="32"/>
          <w:szCs w:val="32"/>
        </w:rPr>
      </w:pPr>
      <w:r w:rsidRPr="00650D66">
        <w:rPr>
          <w:rFonts w:ascii="楷体_GB2312" w:eastAsia="楷体_GB2312" w:hAnsi="仿宋_GB2312" w:cs="仿宋_GB2312" w:hint="eastAsia"/>
          <w:b/>
          <w:color w:val="000000"/>
          <w:sz w:val="32"/>
          <w:szCs w:val="32"/>
        </w:rPr>
        <w:t>2、</w:t>
      </w:r>
      <w:r w:rsidR="003E7B9E" w:rsidRPr="00650D66">
        <w:rPr>
          <w:rFonts w:ascii="楷体_GB2312" w:eastAsia="楷体_GB2312" w:hAnsi="仿宋_GB2312" w:cs="仿宋_GB2312" w:hint="eastAsia"/>
          <w:b/>
          <w:color w:val="000000"/>
          <w:sz w:val="32"/>
          <w:szCs w:val="32"/>
        </w:rPr>
        <w:t>队伍建设水平显著提高</w:t>
      </w:r>
      <w:r w:rsidRPr="00650D66">
        <w:rPr>
          <w:rFonts w:ascii="楷体_GB2312" w:eastAsia="楷体_GB2312" w:hAnsi="仿宋_GB2312" w:cs="仿宋_GB2312" w:hint="eastAsia"/>
          <w:b/>
          <w:color w:val="000000"/>
          <w:sz w:val="32"/>
          <w:szCs w:val="32"/>
        </w:rPr>
        <w:t>。</w:t>
      </w:r>
      <w:r w:rsidR="003E7B9E" w:rsidRPr="00650D66">
        <w:rPr>
          <w:rFonts w:ascii="仿宋_GB2312" w:eastAsia="仿宋_GB2312" w:hAnsi="仿宋_GB2312" w:cs="仿宋_GB2312" w:hint="eastAsia"/>
          <w:color w:val="000000"/>
          <w:sz w:val="32"/>
          <w:szCs w:val="32"/>
        </w:rPr>
        <w:t>全年国家、省、市三级培训教师</w:t>
      </w:r>
      <w:r w:rsidR="003E7B9E" w:rsidRPr="00650D66">
        <w:rPr>
          <w:rFonts w:ascii="仿宋_GB2312" w:eastAsia="仿宋_GB2312" w:hAnsi="仿宋_GB2312" w:cs="仿宋_GB2312"/>
          <w:color w:val="000000"/>
          <w:sz w:val="32"/>
          <w:szCs w:val="32"/>
        </w:rPr>
        <w:t>34658</w:t>
      </w:r>
      <w:r w:rsidR="003E7B9E" w:rsidRPr="00650D66">
        <w:rPr>
          <w:rFonts w:ascii="仿宋_GB2312" w:eastAsia="仿宋_GB2312" w:hAnsi="仿宋_GB2312" w:cs="仿宋_GB2312" w:hint="eastAsia"/>
          <w:color w:val="000000"/>
          <w:sz w:val="32"/>
          <w:szCs w:val="32"/>
        </w:rPr>
        <w:t>人次；</w:t>
      </w:r>
      <w:r w:rsidR="003E7B9E" w:rsidRPr="00650D66">
        <w:rPr>
          <w:rFonts w:ascii="仿宋_GB2312" w:eastAsia="仿宋_GB2312" w:hAnsi="黑体" w:hint="eastAsia"/>
          <w:color w:val="000000"/>
          <w:sz w:val="32"/>
          <w:szCs w:val="32"/>
        </w:rPr>
        <w:t>全市通过多种形式招聘教师</w:t>
      </w:r>
      <w:r w:rsidR="003E7B9E" w:rsidRPr="00650D66">
        <w:rPr>
          <w:rFonts w:ascii="仿宋_GB2312" w:eastAsia="仿宋_GB2312" w:hAnsi="黑体"/>
          <w:color w:val="000000"/>
          <w:sz w:val="32"/>
          <w:szCs w:val="32"/>
        </w:rPr>
        <w:t>2947</w:t>
      </w:r>
      <w:r w:rsidR="003E7B9E" w:rsidRPr="00650D66">
        <w:rPr>
          <w:rFonts w:ascii="仿宋_GB2312" w:eastAsia="仿宋_GB2312" w:hAnsi="黑体" w:hint="eastAsia"/>
          <w:color w:val="000000"/>
          <w:sz w:val="32"/>
          <w:szCs w:val="32"/>
        </w:rPr>
        <w:t>人，全部补充到教学一线</w:t>
      </w:r>
      <w:r w:rsidR="003E7B9E" w:rsidRPr="00650D66">
        <w:rPr>
          <w:rFonts w:ascii="仿宋_GB2312" w:eastAsia="仿宋_GB2312" w:hAnsi="仿宋_GB2312" w:cs="仿宋_GB2312" w:hint="eastAsia"/>
          <w:color w:val="000000"/>
          <w:sz w:val="32"/>
          <w:szCs w:val="32"/>
        </w:rPr>
        <w:t>；</w:t>
      </w:r>
      <w:r w:rsidR="003E7B9E" w:rsidRPr="00650D66">
        <w:rPr>
          <w:rFonts w:ascii="仿宋_GB2312" w:eastAsia="仿宋_GB2312" w:hAnsi="仿宋_GB2312" w:cs="仿宋_GB2312"/>
          <w:color w:val="000000"/>
          <w:sz w:val="32"/>
          <w:szCs w:val="32"/>
        </w:rPr>
        <w:t>371</w:t>
      </w:r>
      <w:r w:rsidR="003E7B9E" w:rsidRPr="00650D66">
        <w:rPr>
          <w:rFonts w:ascii="仿宋_GB2312" w:eastAsia="仿宋_GB2312" w:hAnsi="仿宋_GB2312" w:cs="仿宋_GB2312" w:hint="eastAsia"/>
          <w:color w:val="000000"/>
          <w:sz w:val="32"/>
          <w:szCs w:val="32"/>
        </w:rPr>
        <w:t>名教师获得国家、省、市表扬的先进称号。</w:t>
      </w:r>
    </w:p>
    <w:p w:rsidR="003E7B9E" w:rsidRPr="00650D66" w:rsidRDefault="00021D57" w:rsidP="003E7B9E">
      <w:pPr>
        <w:ind w:firstLineChars="200" w:firstLine="640"/>
      </w:pPr>
      <w:r w:rsidRPr="00650D66">
        <w:rPr>
          <w:rFonts w:ascii="楷体_GB2312" w:eastAsia="楷体_GB2312" w:hAnsi="仿宋_GB2312" w:cs="仿宋_GB2312" w:hint="eastAsia"/>
          <w:b/>
          <w:color w:val="000000"/>
          <w:sz w:val="32"/>
          <w:szCs w:val="32"/>
        </w:rPr>
        <w:t>3、</w:t>
      </w:r>
      <w:r w:rsidR="003E7B9E" w:rsidRPr="00650D66">
        <w:rPr>
          <w:rFonts w:ascii="楷体_GB2312" w:eastAsia="楷体_GB2312" w:hAnsi="仿宋_GB2312" w:cs="仿宋_GB2312" w:hint="eastAsia"/>
          <w:b/>
          <w:color w:val="000000"/>
          <w:sz w:val="32"/>
          <w:szCs w:val="32"/>
        </w:rPr>
        <w:t>教育扶贫成效凸显</w:t>
      </w:r>
      <w:r w:rsidRPr="00650D66">
        <w:rPr>
          <w:rFonts w:ascii="楷体_GB2312" w:eastAsia="楷体_GB2312" w:hAnsi="仿宋_GB2312" w:cs="仿宋_GB2312" w:hint="eastAsia"/>
          <w:b/>
          <w:color w:val="000000"/>
          <w:sz w:val="32"/>
          <w:szCs w:val="32"/>
        </w:rPr>
        <w:t>。</w:t>
      </w:r>
      <w:r w:rsidR="003E7B9E" w:rsidRPr="00650D66">
        <w:rPr>
          <w:rFonts w:ascii="仿宋_GB2312" w:eastAsia="仿宋_GB2312" w:hint="eastAsia"/>
          <w:color w:val="000000"/>
          <w:sz w:val="32"/>
          <w:szCs w:val="32"/>
        </w:rPr>
        <w:t>全市精准落实各类学生资助资金</w:t>
      </w:r>
      <w:r w:rsidR="003E7B9E" w:rsidRPr="00650D66">
        <w:rPr>
          <w:rFonts w:ascii="仿宋_GB2312" w:eastAsia="仿宋_GB2312"/>
          <w:color w:val="000000"/>
          <w:sz w:val="32"/>
          <w:szCs w:val="32"/>
        </w:rPr>
        <w:t>4.65</w:t>
      </w:r>
      <w:r w:rsidR="003E7B9E" w:rsidRPr="00650D66">
        <w:rPr>
          <w:rFonts w:ascii="仿宋_GB2312" w:eastAsia="仿宋_GB2312" w:hint="eastAsia"/>
          <w:color w:val="000000"/>
          <w:sz w:val="32"/>
          <w:szCs w:val="32"/>
        </w:rPr>
        <w:t>亿元，受助</w:t>
      </w:r>
      <w:r w:rsidR="003E7B9E" w:rsidRPr="00650D66">
        <w:rPr>
          <w:rFonts w:ascii="仿宋_GB2312" w:eastAsia="仿宋_GB2312"/>
          <w:color w:val="000000"/>
          <w:sz w:val="32"/>
          <w:szCs w:val="32"/>
        </w:rPr>
        <w:t>135.44</w:t>
      </w:r>
      <w:r w:rsidR="003E7B9E" w:rsidRPr="00650D66">
        <w:rPr>
          <w:rFonts w:ascii="仿宋_GB2312" w:eastAsia="仿宋_GB2312" w:hint="eastAsia"/>
          <w:color w:val="000000"/>
          <w:sz w:val="32"/>
          <w:szCs w:val="32"/>
        </w:rPr>
        <w:t>万人次，其中建档立卡户学生</w:t>
      </w:r>
      <w:r w:rsidR="003E7B9E" w:rsidRPr="00650D66">
        <w:rPr>
          <w:rFonts w:ascii="仿宋_GB2312" w:eastAsia="仿宋_GB2312"/>
          <w:color w:val="000000"/>
          <w:sz w:val="32"/>
          <w:szCs w:val="32"/>
        </w:rPr>
        <w:t>6.35</w:t>
      </w:r>
      <w:r w:rsidR="003E7B9E" w:rsidRPr="00650D66">
        <w:rPr>
          <w:rFonts w:ascii="仿宋_GB2312" w:eastAsia="仿宋_GB2312" w:hint="eastAsia"/>
          <w:color w:val="000000"/>
          <w:sz w:val="32"/>
          <w:szCs w:val="32"/>
        </w:rPr>
        <w:t>万人；认真落实</w:t>
      </w:r>
      <w:r w:rsidR="003E7B9E" w:rsidRPr="00650D66">
        <w:rPr>
          <w:rFonts w:ascii="仿宋_GB2312" w:eastAsia="仿宋_GB2312" w:hAnsi="仿宋_GB2312" w:cs="仿宋_GB2312" w:hint="eastAsia"/>
          <w:color w:val="000000"/>
          <w:sz w:val="32"/>
          <w:szCs w:val="32"/>
        </w:rPr>
        <w:t>控辍保学“七长”责任制和五级包保工作机制。</w:t>
      </w:r>
      <w:r w:rsidR="003E7B9E" w:rsidRPr="00650D66">
        <w:rPr>
          <w:rFonts w:ascii="仿宋_GB2312" w:eastAsia="仿宋_GB2312" w:hAnsi="仿宋_GB2312" w:cs="仿宋_GB2312" w:hint="eastAsia"/>
          <w:color w:val="000000"/>
          <w:sz w:val="32"/>
          <w:szCs w:val="32"/>
        </w:rPr>
        <w:lastRenderedPageBreak/>
        <w:t>在全省脱贫攻坚成效考核中教育扶贫连续第二年取得“零问题”的优异成绩。</w:t>
      </w:r>
    </w:p>
    <w:p w:rsidR="003E7B9E" w:rsidRPr="00650D66" w:rsidRDefault="00021D57" w:rsidP="003E7B9E">
      <w:pPr>
        <w:spacing w:line="500" w:lineRule="exact"/>
        <w:ind w:firstLineChars="200" w:firstLine="640"/>
        <w:rPr>
          <w:rFonts w:ascii="仿宋_GB2312" w:eastAsia="仿宋_GB2312" w:hAnsi="仿宋_GB2312" w:cs="仿宋_GB2312"/>
          <w:color w:val="000000"/>
          <w:sz w:val="32"/>
          <w:szCs w:val="32"/>
        </w:rPr>
      </w:pPr>
      <w:r w:rsidRPr="00650D66">
        <w:rPr>
          <w:rFonts w:ascii="楷体_GB2312" w:eastAsia="楷体_GB2312" w:hAnsi="仿宋_GB2312" w:cs="仿宋_GB2312" w:hint="eastAsia"/>
          <w:b/>
          <w:color w:val="000000"/>
          <w:sz w:val="32"/>
          <w:szCs w:val="32"/>
        </w:rPr>
        <w:t>4、</w:t>
      </w:r>
      <w:r w:rsidR="003E7B9E" w:rsidRPr="00650D66">
        <w:rPr>
          <w:rFonts w:ascii="楷体_GB2312" w:eastAsia="楷体_GB2312" w:hAnsi="仿宋_GB2312" w:cs="仿宋_GB2312" w:hint="eastAsia"/>
          <w:b/>
          <w:color w:val="000000"/>
          <w:sz w:val="32"/>
          <w:szCs w:val="32"/>
        </w:rPr>
        <w:t>学前教育普及普惠发展。</w:t>
      </w:r>
      <w:r w:rsidR="003E7B9E" w:rsidRPr="00650D66">
        <w:rPr>
          <w:rFonts w:ascii="仿宋_GB2312" w:eastAsia="仿宋_GB2312" w:hAnsi="仿宋_GB2312" w:cs="仿宋_GB2312" w:hint="eastAsia"/>
          <w:b/>
          <w:color w:val="000000"/>
          <w:sz w:val="32"/>
          <w:szCs w:val="32"/>
        </w:rPr>
        <w:t>一是</w:t>
      </w:r>
      <w:r w:rsidR="003E7B9E" w:rsidRPr="00650D66">
        <w:rPr>
          <w:rFonts w:ascii="仿宋_GB2312" w:eastAsia="仿宋_GB2312" w:hAnsi="仿宋" w:hint="eastAsia"/>
          <w:color w:val="000000"/>
          <w:sz w:val="32"/>
          <w:szCs w:val="32"/>
        </w:rPr>
        <w:t>围绕“幼有所育”目标，全市新建、改扩建幼儿园</w:t>
      </w:r>
      <w:r w:rsidR="003E7B9E" w:rsidRPr="00650D66">
        <w:rPr>
          <w:rFonts w:ascii="仿宋_GB2312" w:eastAsia="仿宋_GB2312" w:hAnsi="仿宋"/>
          <w:color w:val="000000"/>
          <w:sz w:val="32"/>
          <w:szCs w:val="32"/>
        </w:rPr>
        <w:t>60</w:t>
      </w:r>
      <w:r w:rsidR="003E7B9E" w:rsidRPr="00650D66">
        <w:rPr>
          <w:rFonts w:ascii="仿宋_GB2312" w:eastAsia="仿宋_GB2312" w:hAnsi="仿宋" w:hint="eastAsia"/>
          <w:color w:val="000000"/>
          <w:sz w:val="32"/>
          <w:szCs w:val="32"/>
        </w:rPr>
        <w:t>所，总面积</w:t>
      </w:r>
      <w:r w:rsidR="003E7B9E" w:rsidRPr="00650D66">
        <w:rPr>
          <w:rFonts w:ascii="仿宋_GB2312" w:eastAsia="仿宋_GB2312" w:hAnsi="仿宋"/>
          <w:color w:val="000000"/>
          <w:sz w:val="32"/>
          <w:szCs w:val="32"/>
        </w:rPr>
        <w:t>3.86</w:t>
      </w:r>
      <w:r w:rsidR="003E7B9E" w:rsidRPr="00650D66">
        <w:rPr>
          <w:rFonts w:ascii="仿宋_GB2312" w:eastAsia="仿宋_GB2312" w:hAnsi="仿宋" w:hint="eastAsia"/>
          <w:color w:val="000000"/>
          <w:sz w:val="32"/>
          <w:szCs w:val="32"/>
        </w:rPr>
        <w:t>万平方米，投入资金</w:t>
      </w:r>
      <w:r w:rsidR="003E7B9E" w:rsidRPr="00650D66">
        <w:rPr>
          <w:rFonts w:ascii="仿宋_GB2312" w:eastAsia="仿宋_GB2312" w:hAnsi="仿宋"/>
          <w:color w:val="000000"/>
          <w:sz w:val="32"/>
          <w:szCs w:val="32"/>
        </w:rPr>
        <w:t>7813</w:t>
      </w:r>
      <w:r w:rsidR="003E7B9E" w:rsidRPr="00650D66">
        <w:rPr>
          <w:rFonts w:ascii="仿宋_GB2312" w:eastAsia="仿宋_GB2312" w:hAnsi="仿宋" w:hint="eastAsia"/>
          <w:color w:val="000000"/>
          <w:sz w:val="32"/>
          <w:szCs w:val="32"/>
        </w:rPr>
        <w:t>万元，农村幼儿园办学条件得到全面改善，</w:t>
      </w:r>
      <w:r w:rsidR="003E7B9E" w:rsidRPr="00650D66">
        <w:rPr>
          <w:rFonts w:ascii="仿宋_GB2312" w:eastAsia="仿宋_GB2312" w:hAnsi="仿宋_GB2312" w:cs="仿宋_GB2312"/>
          <w:color w:val="000000"/>
          <w:sz w:val="32"/>
          <w:szCs w:val="32"/>
        </w:rPr>
        <w:t>60%</w:t>
      </w:r>
      <w:r w:rsidR="003E7B9E" w:rsidRPr="00650D66">
        <w:rPr>
          <w:rFonts w:ascii="仿宋_GB2312" w:eastAsia="仿宋_GB2312" w:hAnsi="仿宋_GB2312" w:cs="仿宋_GB2312" w:hint="eastAsia"/>
          <w:color w:val="000000"/>
          <w:sz w:val="32"/>
          <w:szCs w:val="32"/>
        </w:rPr>
        <w:t>农村幼儿园达到二类标准，</w:t>
      </w:r>
      <w:r w:rsidR="003E7B9E" w:rsidRPr="00650D66">
        <w:rPr>
          <w:rFonts w:ascii="仿宋_GB2312" w:eastAsia="仿宋_GB2312" w:hAnsi="仿宋_GB2312" w:cs="仿宋_GB2312"/>
          <w:color w:val="000000"/>
          <w:sz w:val="32"/>
          <w:szCs w:val="32"/>
        </w:rPr>
        <w:t>80%</w:t>
      </w:r>
      <w:r w:rsidR="003E7B9E" w:rsidRPr="00650D66">
        <w:rPr>
          <w:rFonts w:ascii="仿宋_GB2312" w:eastAsia="仿宋_GB2312" w:hAnsi="仿宋_GB2312" w:cs="仿宋_GB2312" w:hint="eastAsia"/>
          <w:color w:val="000000"/>
          <w:sz w:val="32"/>
          <w:szCs w:val="32"/>
        </w:rPr>
        <w:t>达到三类标准。</w:t>
      </w:r>
    </w:p>
    <w:p w:rsidR="003E7B9E" w:rsidRPr="00650D66" w:rsidRDefault="00021D57" w:rsidP="003E7B9E">
      <w:pPr>
        <w:spacing w:line="500" w:lineRule="exact"/>
        <w:ind w:firstLineChars="200" w:firstLine="640"/>
        <w:rPr>
          <w:rFonts w:ascii="仿宋_GB2312" w:eastAsia="仿宋_GB2312"/>
          <w:color w:val="000000"/>
          <w:sz w:val="32"/>
          <w:szCs w:val="32"/>
        </w:rPr>
      </w:pPr>
      <w:r w:rsidRPr="00650D66">
        <w:rPr>
          <w:rFonts w:ascii="楷体_GB2312" w:eastAsia="楷体_GB2312" w:hAnsi="黑体" w:hint="eastAsia"/>
          <w:b/>
          <w:color w:val="000000"/>
          <w:sz w:val="32"/>
          <w:szCs w:val="32"/>
        </w:rPr>
        <w:t>5、</w:t>
      </w:r>
      <w:r w:rsidR="003E7B9E" w:rsidRPr="00650D66">
        <w:rPr>
          <w:rFonts w:ascii="楷体_GB2312" w:eastAsia="楷体_GB2312" w:hAnsi="黑体" w:hint="eastAsia"/>
          <w:b/>
          <w:color w:val="000000"/>
          <w:sz w:val="32"/>
          <w:szCs w:val="32"/>
        </w:rPr>
        <w:t>推进招生制度改革</w:t>
      </w:r>
      <w:r w:rsidR="003E7B9E" w:rsidRPr="00650D66">
        <w:rPr>
          <w:rFonts w:ascii="仿宋_GB2312" w:eastAsia="仿宋_GB2312" w:hAnsi="黑体" w:hint="eastAsia"/>
          <w:b/>
          <w:color w:val="000000"/>
          <w:sz w:val="32"/>
          <w:szCs w:val="32"/>
        </w:rPr>
        <w:t>。</w:t>
      </w:r>
      <w:r w:rsidR="003E7B9E" w:rsidRPr="00650D66">
        <w:rPr>
          <w:rFonts w:ascii="仿宋_GB2312" w:eastAsia="仿宋_GB2312" w:hAnsi="黑体" w:hint="eastAsia"/>
          <w:color w:val="000000"/>
          <w:sz w:val="32"/>
          <w:szCs w:val="32"/>
        </w:rPr>
        <w:t>在巩固学前教育网上招生、义务教育划片招生、高中阶段统一招生等招生方式改革成果的基础上，</w:t>
      </w:r>
      <w:r w:rsidR="003E7B9E" w:rsidRPr="00650D66">
        <w:rPr>
          <w:rFonts w:ascii="仿宋_GB2312" w:eastAsia="仿宋_GB2312" w:hint="eastAsia"/>
          <w:bCs/>
          <w:color w:val="000000"/>
          <w:sz w:val="32"/>
          <w:szCs w:val="32"/>
        </w:rPr>
        <w:t>制发了</w:t>
      </w:r>
      <w:r w:rsidR="003E7B9E" w:rsidRPr="00650D66">
        <w:rPr>
          <w:rFonts w:ascii="仿宋_GB2312" w:eastAsia="仿宋_GB2312" w:hAnsi="仿宋" w:hint="eastAsia"/>
          <w:color w:val="000000"/>
          <w:sz w:val="32"/>
          <w:szCs w:val="32"/>
        </w:rPr>
        <w:t>《关于开展中小学违规招生行为问题专项整治实施方案》、《关于规范义务教育阶段学校招生的通知》，在市直属学校全面实施、各县（市、区）试点实施了“双随机”均衡编班的做法，</w:t>
      </w:r>
      <w:r w:rsidR="003E7B9E" w:rsidRPr="00650D66">
        <w:rPr>
          <w:rFonts w:ascii="仿宋_GB2312" w:eastAsia="仿宋_GB2312" w:hAnsi="黑体" w:hint="eastAsia"/>
          <w:color w:val="000000"/>
          <w:sz w:val="32"/>
          <w:szCs w:val="32"/>
        </w:rPr>
        <w:t>全面实现“阳光招生”，有效抑制了无序招生、挑班选班现象；</w:t>
      </w:r>
      <w:r w:rsidR="003E7B9E" w:rsidRPr="00650D66">
        <w:rPr>
          <w:rFonts w:ascii="仿宋_GB2312" w:eastAsia="仿宋_GB2312" w:hAnsi="黑体" w:hint="eastAsia"/>
          <w:bCs/>
          <w:color w:val="000000"/>
          <w:sz w:val="32"/>
          <w:szCs w:val="32"/>
        </w:rPr>
        <w:t>全市共投资</w:t>
      </w:r>
      <w:r w:rsidR="003E7B9E" w:rsidRPr="00650D66">
        <w:rPr>
          <w:rFonts w:ascii="仿宋_GB2312" w:eastAsia="仿宋_GB2312" w:hAnsi="黑体"/>
          <w:bCs/>
          <w:color w:val="000000"/>
          <w:sz w:val="32"/>
          <w:szCs w:val="32"/>
        </w:rPr>
        <w:t>733</w:t>
      </w:r>
      <w:r w:rsidR="003E7B9E" w:rsidRPr="00650D66">
        <w:rPr>
          <w:rFonts w:ascii="仿宋_GB2312" w:eastAsia="仿宋_GB2312" w:hAnsi="黑体" w:hint="eastAsia"/>
          <w:bCs/>
          <w:color w:val="000000"/>
          <w:sz w:val="32"/>
          <w:szCs w:val="32"/>
        </w:rPr>
        <w:t>万元，</w:t>
      </w:r>
      <w:r w:rsidR="003E7B9E" w:rsidRPr="00650D66">
        <w:rPr>
          <w:rFonts w:ascii="仿宋_GB2312" w:eastAsia="仿宋_GB2312" w:hint="eastAsia"/>
          <w:color w:val="000000"/>
          <w:sz w:val="32"/>
          <w:szCs w:val="32"/>
        </w:rPr>
        <w:t>用于更新考试巡查系统和标准化考点升级改造。</w:t>
      </w:r>
    </w:p>
    <w:p w:rsidR="003E7B9E" w:rsidRPr="00650D66" w:rsidRDefault="00021D57" w:rsidP="003E7B9E">
      <w:pPr>
        <w:spacing w:line="560" w:lineRule="exact"/>
        <w:ind w:firstLineChars="200" w:firstLine="640"/>
        <w:rPr>
          <w:rFonts w:ascii="仿宋" w:eastAsia="仿宋" w:hAnsi="仿宋"/>
          <w:color w:val="000000"/>
          <w:sz w:val="32"/>
          <w:szCs w:val="32"/>
        </w:rPr>
      </w:pPr>
      <w:r w:rsidRPr="00650D66">
        <w:rPr>
          <w:rFonts w:ascii="楷体_GB2312" w:eastAsia="楷体_GB2312" w:hAnsi="黑体" w:hint="eastAsia"/>
          <w:b/>
          <w:color w:val="000000"/>
          <w:sz w:val="32"/>
          <w:szCs w:val="32"/>
        </w:rPr>
        <w:t>6、</w:t>
      </w:r>
      <w:r w:rsidR="003E7B9E" w:rsidRPr="00650D66">
        <w:rPr>
          <w:rFonts w:ascii="楷体_GB2312" w:eastAsia="楷体_GB2312" w:hAnsi="黑体" w:hint="eastAsia"/>
          <w:b/>
          <w:color w:val="000000"/>
          <w:sz w:val="32"/>
          <w:szCs w:val="32"/>
        </w:rPr>
        <w:t>推进教育信息化改革</w:t>
      </w:r>
      <w:r w:rsidRPr="00650D66">
        <w:rPr>
          <w:rFonts w:ascii="楷体_GB2312" w:eastAsia="楷体_GB2312" w:hAnsi="黑体" w:hint="eastAsia"/>
          <w:b/>
          <w:color w:val="000000"/>
          <w:sz w:val="32"/>
          <w:szCs w:val="32"/>
        </w:rPr>
        <w:t>。</w:t>
      </w:r>
      <w:r w:rsidR="003E7B9E" w:rsidRPr="00650D66">
        <w:rPr>
          <w:rFonts w:ascii="仿宋_GB2312" w:eastAsia="仿宋_GB2312" w:hAnsi="仿宋" w:cs="仿宋" w:hint="eastAsia"/>
          <w:color w:val="000000"/>
          <w:sz w:val="32"/>
          <w:szCs w:val="32"/>
        </w:rPr>
        <w:t>随着</w:t>
      </w:r>
      <w:r w:rsidR="003E7B9E" w:rsidRPr="00650D66">
        <w:rPr>
          <w:rFonts w:ascii="仿宋_GB2312" w:eastAsia="仿宋_GB2312" w:hAnsi="仿宋" w:hint="eastAsia"/>
          <w:color w:val="000000"/>
          <w:sz w:val="32"/>
          <w:szCs w:val="32"/>
          <w:lang w:val="zh-CN"/>
        </w:rPr>
        <w:t>全市教育城域网和</w:t>
      </w:r>
      <w:r w:rsidR="003E7B9E" w:rsidRPr="00650D66">
        <w:rPr>
          <w:rFonts w:ascii="仿宋_GB2312" w:eastAsia="仿宋_GB2312" w:hint="eastAsia"/>
          <w:color w:val="000000"/>
          <w:sz w:val="32"/>
          <w:szCs w:val="32"/>
        </w:rPr>
        <w:t>“智慧教育”公共服务平台建成并上线运行，</w:t>
      </w:r>
      <w:r w:rsidR="003E7B9E" w:rsidRPr="00650D66">
        <w:rPr>
          <w:rFonts w:ascii="仿宋_GB2312" w:eastAsia="仿宋_GB2312" w:hAnsi="仿宋" w:hint="eastAsia"/>
          <w:color w:val="000000"/>
          <w:sz w:val="32"/>
          <w:szCs w:val="32"/>
        </w:rPr>
        <w:t>组织开展应用培训十余场，参训人员达</w:t>
      </w:r>
      <w:r w:rsidR="003E7B9E" w:rsidRPr="00650D66">
        <w:rPr>
          <w:rFonts w:ascii="仿宋_GB2312" w:eastAsia="仿宋_GB2312" w:hAnsi="仿宋"/>
          <w:color w:val="000000"/>
          <w:sz w:val="32"/>
          <w:szCs w:val="32"/>
        </w:rPr>
        <w:t>1600</w:t>
      </w:r>
      <w:r w:rsidR="003E7B9E" w:rsidRPr="00650D66">
        <w:rPr>
          <w:rFonts w:ascii="仿宋_GB2312" w:eastAsia="仿宋_GB2312" w:hAnsi="仿宋" w:hint="eastAsia"/>
          <w:color w:val="000000"/>
          <w:sz w:val="32"/>
          <w:szCs w:val="32"/>
        </w:rPr>
        <w:t>余人次。在全市培育选树了双滦区实验小学等</w:t>
      </w:r>
      <w:r w:rsidR="003E7B9E" w:rsidRPr="00650D66">
        <w:rPr>
          <w:rFonts w:ascii="仿宋_GB2312" w:eastAsia="仿宋_GB2312" w:hAnsi="仿宋"/>
          <w:color w:val="000000"/>
          <w:sz w:val="32"/>
          <w:szCs w:val="32"/>
        </w:rPr>
        <w:t>100</w:t>
      </w:r>
      <w:r w:rsidR="003E7B9E" w:rsidRPr="00650D66">
        <w:rPr>
          <w:rFonts w:ascii="仿宋_GB2312" w:eastAsia="仿宋_GB2312" w:hAnsi="仿宋" w:hint="eastAsia"/>
          <w:color w:val="000000"/>
          <w:sz w:val="32"/>
          <w:szCs w:val="32"/>
        </w:rPr>
        <w:t>所“智慧教育”公共服务平台应用典型学校。</w:t>
      </w:r>
      <w:r w:rsidR="003E7B9E" w:rsidRPr="00650D66">
        <w:rPr>
          <w:rFonts w:ascii="仿宋_GB2312" w:eastAsia="仿宋_GB2312" w:hAnsi="仿宋"/>
          <w:color w:val="000000"/>
          <w:sz w:val="32"/>
          <w:szCs w:val="32"/>
        </w:rPr>
        <w:t>2019</w:t>
      </w:r>
      <w:r w:rsidR="003E7B9E" w:rsidRPr="00650D66">
        <w:rPr>
          <w:rFonts w:ascii="仿宋_GB2312" w:eastAsia="仿宋_GB2312" w:hAnsi="仿宋" w:hint="eastAsia"/>
          <w:color w:val="000000"/>
          <w:sz w:val="32"/>
          <w:szCs w:val="32"/>
        </w:rPr>
        <w:t>年，全市中小学教育技术装备投入共</w:t>
      </w:r>
      <w:r w:rsidR="003E7B9E" w:rsidRPr="00650D66">
        <w:rPr>
          <w:rFonts w:ascii="仿宋_GB2312" w:eastAsia="仿宋_GB2312" w:hAnsi="仿宋"/>
          <w:color w:val="000000"/>
          <w:sz w:val="32"/>
          <w:szCs w:val="32"/>
        </w:rPr>
        <w:t>10325</w:t>
      </w:r>
      <w:r w:rsidR="003E7B9E" w:rsidRPr="00650D66">
        <w:rPr>
          <w:rFonts w:ascii="仿宋_GB2312" w:eastAsia="仿宋_GB2312" w:hAnsi="仿宋" w:hint="eastAsia"/>
          <w:color w:val="000000"/>
          <w:sz w:val="32"/>
          <w:szCs w:val="32"/>
        </w:rPr>
        <w:t>万元。</w:t>
      </w:r>
    </w:p>
    <w:p w:rsidR="003E7B9E" w:rsidRPr="00650D66" w:rsidRDefault="00021D57" w:rsidP="003E7B9E">
      <w:pPr>
        <w:spacing w:line="560" w:lineRule="exact"/>
        <w:ind w:firstLineChars="200" w:firstLine="643"/>
        <w:rPr>
          <w:rFonts w:ascii="黑体" w:eastAsia="黑体" w:hAnsi="黑体" w:cs="仿宋_GB2312"/>
          <w:b/>
          <w:color w:val="000000"/>
          <w:sz w:val="32"/>
          <w:szCs w:val="32"/>
        </w:rPr>
      </w:pPr>
      <w:r w:rsidRPr="00650D66">
        <w:rPr>
          <w:rFonts w:ascii="黑体" w:eastAsia="黑体" w:hAnsi="黑体" w:cs="仿宋_GB2312" w:hint="eastAsia"/>
          <w:b/>
          <w:color w:val="000000"/>
          <w:sz w:val="32"/>
          <w:szCs w:val="32"/>
        </w:rPr>
        <w:t>7、</w:t>
      </w:r>
      <w:r w:rsidR="003E7B9E" w:rsidRPr="00650D66">
        <w:rPr>
          <w:rFonts w:ascii="黑体" w:eastAsia="黑体" w:hAnsi="黑体" w:cs="仿宋_GB2312" w:hint="eastAsia"/>
          <w:b/>
          <w:color w:val="000000"/>
          <w:sz w:val="32"/>
          <w:szCs w:val="32"/>
        </w:rPr>
        <w:t xml:space="preserve">坚持抢抓京津冀协同发展机遇，实现借势发展 </w:t>
      </w:r>
      <w:r w:rsidRPr="00650D66">
        <w:rPr>
          <w:rFonts w:ascii="黑体" w:eastAsia="黑体" w:hAnsi="黑体" w:cs="仿宋_GB2312" w:hint="eastAsia"/>
          <w:b/>
          <w:color w:val="000000"/>
          <w:sz w:val="32"/>
          <w:szCs w:val="32"/>
        </w:rPr>
        <w:t>。</w:t>
      </w:r>
      <w:r w:rsidR="003E7B9E" w:rsidRPr="00650D66">
        <w:rPr>
          <w:rFonts w:ascii="黑体" w:eastAsia="黑体" w:hAnsi="黑体" w:cs="仿宋_GB2312" w:hint="eastAsia"/>
          <w:b/>
          <w:color w:val="000000"/>
          <w:sz w:val="32"/>
          <w:szCs w:val="32"/>
        </w:rPr>
        <w:t xml:space="preserve"> </w:t>
      </w:r>
    </w:p>
    <w:p w:rsidR="003E7B9E" w:rsidRPr="00650D66" w:rsidRDefault="003E7B9E" w:rsidP="003E7B9E">
      <w:pPr>
        <w:spacing w:line="560" w:lineRule="exact"/>
        <w:ind w:firstLineChars="200" w:firstLine="640"/>
        <w:rPr>
          <w:rFonts w:ascii="仿宋_GB2312" w:eastAsia="仿宋_GB2312" w:hAnsi="仿宋"/>
          <w:color w:val="000000"/>
          <w:sz w:val="32"/>
          <w:szCs w:val="32"/>
        </w:rPr>
      </w:pPr>
      <w:r w:rsidRPr="00650D66">
        <w:rPr>
          <w:rFonts w:ascii="黑体" w:eastAsia="黑体" w:hAnsi="黑体" w:cs="仿宋_GB2312" w:hint="eastAsia"/>
          <w:color w:val="000000"/>
          <w:sz w:val="32"/>
          <w:szCs w:val="32"/>
        </w:rPr>
        <w:t>（1）</w:t>
      </w:r>
      <w:r w:rsidRPr="00650D66">
        <w:rPr>
          <w:rFonts w:ascii="仿宋_GB2312" w:eastAsia="仿宋_GB2312" w:hAnsi="仿宋" w:hint="eastAsia"/>
          <w:color w:val="000000"/>
          <w:sz w:val="32"/>
          <w:szCs w:val="32"/>
        </w:rPr>
        <w:t>天津援建的承德应用技术职业学院</w:t>
      </w:r>
      <w:r w:rsidRPr="00650D66">
        <w:rPr>
          <w:rFonts w:ascii="仿宋_GB2312" w:eastAsia="仿宋_GB2312" w:hAnsi="仿宋"/>
          <w:color w:val="000000"/>
          <w:sz w:val="32"/>
          <w:szCs w:val="32"/>
        </w:rPr>
        <w:t>2019</w:t>
      </w:r>
      <w:r w:rsidRPr="00650D66">
        <w:rPr>
          <w:rFonts w:ascii="仿宋_GB2312" w:eastAsia="仿宋_GB2312" w:hAnsi="仿宋" w:hint="eastAsia"/>
          <w:color w:val="000000"/>
          <w:sz w:val="32"/>
          <w:szCs w:val="32"/>
        </w:rPr>
        <w:t>年</w:t>
      </w:r>
      <w:r w:rsidRPr="00650D66">
        <w:rPr>
          <w:rFonts w:ascii="仿宋_GB2312" w:eastAsia="仿宋_GB2312" w:hAnsi="仿宋"/>
          <w:color w:val="000000"/>
          <w:sz w:val="32"/>
          <w:szCs w:val="32"/>
        </w:rPr>
        <w:t>9</w:t>
      </w:r>
      <w:r w:rsidRPr="00650D66">
        <w:rPr>
          <w:rFonts w:ascii="仿宋_GB2312" w:eastAsia="仿宋_GB2312" w:hAnsi="仿宋" w:hint="eastAsia"/>
          <w:color w:val="000000"/>
          <w:sz w:val="32"/>
          <w:szCs w:val="32"/>
        </w:rPr>
        <w:t>月份学校工程建设全面完成，目前在校生共计</w:t>
      </w:r>
      <w:r w:rsidRPr="00650D66">
        <w:rPr>
          <w:rFonts w:ascii="仿宋_GB2312" w:eastAsia="仿宋_GB2312" w:hAnsi="仿宋"/>
          <w:color w:val="000000"/>
          <w:sz w:val="32"/>
          <w:szCs w:val="32"/>
        </w:rPr>
        <w:t>1699</w:t>
      </w:r>
      <w:r w:rsidRPr="00650D66">
        <w:rPr>
          <w:rFonts w:ascii="仿宋_GB2312" w:eastAsia="仿宋_GB2312" w:hAnsi="仿宋" w:hint="eastAsia"/>
          <w:color w:val="000000"/>
          <w:sz w:val="32"/>
          <w:szCs w:val="32"/>
        </w:rPr>
        <w:t>人。</w:t>
      </w:r>
    </w:p>
    <w:p w:rsidR="003E7B9E" w:rsidRPr="00650D66" w:rsidRDefault="003E7B9E" w:rsidP="003E7B9E">
      <w:pPr>
        <w:spacing w:line="560" w:lineRule="exact"/>
        <w:ind w:firstLineChars="200" w:firstLine="640"/>
        <w:rPr>
          <w:rFonts w:ascii="仿宋_GB2312" w:eastAsia="仿宋_GB2312" w:hAnsi="仿宋"/>
          <w:color w:val="000000"/>
          <w:sz w:val="32"/>
          <w:szCs w:val="32"/>
        </w:rPr>
      </w:pPr>
      <w:r w:rsidRPr="00650D66">
        <w:rPr>
          <w:rFonts w:ascii="仿宋_GB2312" w:eastAsia="仿宋_GB2312" w:hAnsi="仿宋" w:hint="eastAsia"/>
          <w:color w:val="000000"/>
          <w:sz w:val="32"/>
          <w:szCs w:val="32"/>
        </w:rPr>
        <w:t>（2）天津师范大学牵头，天津市教委、承德市教育局共同组织，在围场建立了教师培训基地，天津市教委提供经费支持的基础教育培训基地有序推进。签约以来，共举办三</w:t>
      </w:r>
      <w:r w:rsidRPr="00650D66">
        <w:rPr>
          <w:rFonts w:ascii="仿宋_GB2312" w:eastAsia="仿宋_GB2312" w:hAnsi="仿宋" w:hint="eastAsia"/>
          <w:color w:val="000000"/>
          <w:sz w:val="32"/>
          <w:szCs w:val="32"/>
        </w:rPr>
        <w:lastRenderedPageBreak/>
        <w:t>期培训班，近500人参加培训。</w:t>
      </w:r>
    </w:p>
    <w:p w:rsidR="003E7B9E" w:rsidRPr="00650D66" w:rsidRDefault="003E7B9E" w:rsidP="003E7B9E">
      <w:pPr>
        <w:spacing w:line="560" w:lineRule="exact"/>
        <w:ind w:firstLineChars="200" w:firstLine="640"/>
        <w:rPr>
          <w:rFonts w:ascii="仿宋_GB2312" w:eastAsia="仿宋_GB2312" w:hAnsi="仿宋"/>
          <w:color w:val="000000"/>
          <w:sz w:val="32"/>
          <w:szCs w:val="32"/>
        </w:rPr>
      </w:pPr>
      <w:r w:rsidRPr="00650D66">
        <w:rPr>
          <w:rFonts w:ascii="仿宋_GB2312" w:eastAsia="仿宋_GB2312" w:hAnsi="仿宋" w:hint="eastAsia"/>
          <w:color w:val="000000"/>
          <w:sz w:val="32"/>
          <w:szCs w:val="32"/>
        </w:rPr>
        <w:t>（3）通过“中国好老师”公益行动平台专项行动推进京津冀教育一体化，全市有17所市、县（区）级基地校与北京16所学校建立了发展共同体，共有109所项目校参与，京承互动百余次，带动了薄弱学校发展。</w:t>
      </w:r>
    </w:p>
    <w:p w:rsidR="003E7B9E" w:rsidRPr="00650D66" w:rsidRDefault="003E7B9E" w:rsidP="003E7B9E">
      <w:pPr>
        <w:spacing w:line="560" w:lineRule="exact"/>
        <w:ind w:firstLineChars="200" w:firstLine="640"/>
        <w:rPr>
          <w:rFonts w:ascii="仿宋_GB2312" w:eastAsia="仿宋_GB2312" w:hAnsi="仿宋"/>
          <w:color w:val="000000"/>
          <w:sz w:val="32"/>
          <w:szCs w:val="32"/>
        </w:rPr>
      </w:pPr>
      <w:r w:rsidRPr="00650D66">
        <w:rPr>
          <w:rFonts w:ascii="仿宋_GB2312" w:eastAsia="仿宋_GB2312" w:hAnsi="仿宋" w:hint="eastAsia"/>
          <w:color w:val="000000"/>
          <w:sz w:val="32"/>
          <w:szCs w:val="32"/>
        </w:rPr>
        <w:t>（4）丰宁县、滦平县、</w:t>
      </w:r>
      <w:r w:rsidRPr="00650D66">
        <w:rPr>
          <w:rFonts w:ascii="仿宋_GB2312" w:eastAsia="仿宋_GB2312" w:hAnsi="仿宋" w:cs="Helvetica" w:hint="eastAsia"/>
          <w:color w:val="000000"/>
          <w:sz w:val="32"/>
          <w:szCs w:val="32"/>
          <w:shd w:val="clear" w:color="auto" w:fill="FFFFFF"/>
        </w:rPr>
        <w:t>承德县</w:t>
      </w:r>
      <w:r w:rsidRPr="00650D66">
        <w:rPr>
          <w:rFonts w:ascii="仿宋_GB2312" w:eastAsia="仿宋_GB2312" w:hAnsi="仿宋" w:hint="eastAsia"/>
          <w:color w:val="000000"/>
          <w:sz w:val="32"/>
          <w:szCs w:val="32"/>
          <w:shd w:val="clear" w:color="auto" w:fill="FFFFFF"/>
        </w:rPr>
        <w:t>三所县</w:t>
      </w:r>
      <w:r w:rsidRPr="00650D66">
        <w:rPr>
          <w:rFonts w:ascii="仿宋_GB2312" w:eastAsia="仿宋_GB2312" w:hAnsi="仿宋" w:cs="Helvetica" w:hint="eastAsia"/>
          <w:color w:val="000000"/>
          <w:sz w:val="32"/>
          <w:szCs w:val="32"/>
          <w:shd w:val="clear" w:color="auto" w:fill="FFFFFF"/>
        </w:rPr>
        <w:t>职教中心分别</w:t>
      </w:r>
      <w:r w:rsidRPr="00650D66">
        <w:rPr>
          <w:rFonts w:ascii="仿宋_GB2312" w:eastAsia="仿宋_GB2312" w:hAnsi="仿宋" w:hint="eastAsia"/>
          <w:color w:val="000000"/>
          <w:sz w:val="32"/>
          <w:szCs w:val="32"/>
        </w:rPr>
        <w:t>与北京怀柔、</w:t>
      </w:r>
      <w:r w:rsidRPr="00650D66">
        <w:rPr>
          <w:rFonts w:ascii="仿宋_GB2312" w:eastAsia="仿宋_GB2312" w:hAnsi="仿宋" w:cs="Helvetica" w:hint="eastAsia"/>
          <w:color w:val="000000"/>
          <w:sz w:val="32"/>
          <w:szCs w:val="32"/>
          <w:shd w:val="clear" w:color="auto" w:fill="FFFFFF"/>
        </w:rPr>
        <w:t>密云职业学校开展人才培养合作，</w:t>
      </w:r>
      <w:r w:rsidRPr="00650D66">
        <w:rPr>
          <w:rFonts w:ascii="仿宋_GB2312" w:eastAsia="仿宋_GB2312" w:hAnsi="仿宋"/>
          <w:color w:val="000000"/>
          <w:sz w:val="32"/>
          <w:szCs w:val="32"/>
        </w:rPr>
        <w:t>2019</w:t>
      </w:r>
      <w:r w:rsidRPr="00650D66">
        <w:rPr>
          <w:rFonts w:ascii="仿宋_GB2312" w:eastAsia="仿宋_GB2312" w:hAnsi="仿宋" w:hint="eastAsia"/>
          <w:color w:val="000000"/>
          <w:sz w:val="32"/>
          <w:szCs w:val="32"/>
        </w:rPr>
        <w:t>年共计</w:t>
      </w:r>
      <w:r w:rsidRPr="00650D66">
        <w:rPr>
          <w:rFonts w:ascii="仿宋_GB2312" w:eastAsia="仿宋_GB2312" w:hAnsi="仿宋"/>
          <w:color w:val="000000"/>
          <w:sz w:val="32"/>
          <w:szCs w:val="32"/>
        </w:rPr>
        <w:t>200</w:t>
      </w:r>
      <w:r w:rsidRPr="00650D66">
        <w:rPr>
          <w:rFonts w:ascii="仿宋_GB2312" w:eastAsia="仿宋_GB2312" w:hAnsi="仿宋" w:hint="eastAsia"/>
          <w:color w:val="000000"/>
          <w:sz w:val="32"/>
          <w:szCs w:val="32"/>
        </w:rPr>
        <w:t>多新型职业农民学员到北京市两个区考察学习并接受培训。</w:t>
      </w:r>
    </w:p>
    <w:p w:rsidR="003E7B9E" w:rsidRPr="00650D66" w:rsidRDefault="003E7B9E" w:rsidP="003E7B9E">
      <w:pPr>
        <w:spacing w:line="560" w:lineRule="exact"/>
        <w:ind w:firstLineChars="200" w:firstLine="640"/>
        <w:rPr>
          <w:rFonts w:ascii="仿宋_GB2312" w:eastAsia="仿宋_GB2312" w:hAnsi="仿宋"/>
          <w:color w:val="000000"/>
          <w:sz w:val="32"/>
          <w:szCs w:val="32"/>
        </w:rPr>
      </w:pPr>
      <w:r w:rsidRPr="00650D66">
        <w:rPr>
          <w:rFonts w:ascii="仿宋_GB2312" w:eastAsia="仿宋_GB2312" w:hAnsi="仿宋" w:hint="eastAsia"/>
          <w:color w:val="000000"/>
          <w:sz w:val="32"/>
          <w:szCs w:val="32"/>
        </w:rPr>
        <w:t>（5）平泉市职教中心、宽城县职教中心分别与天津市西青区中等专业学校、红星中等专业学校等签署联合办学协议，招收承德学生以“</w:t>
      </w:r>
      <w:r w:rsidRPr="00650D66">
        <w:rPr>
          <w:rFonts w:ascii="仿宋_GB2312" w:eastAsia="仿宋_GB2312" w:hAnsi="仿宋"/>
          <w:color w:val="000000"/>
          <w:sz w:val="32"/>
          <w:szCs w:val="32"/>
        </w:rPr>
        <w:t>1+2</w:t>
      </w:r>
      <w:r w:rsidRPr="00650D66">
        <w:rPr>
          <w:rFonts w:ascii="仿宋_GB2312" w:eastAsia="仿宋_GB2312" w:hAnsi="仿宋" w:hint="eastAsia"/>
          <w:color w:val="000000"/>
          <w:sz w:val="32"/>
          <w:szCs w:val="32"/>
        </w:rPr>
        <w:t>”形式分段培养（承德二年、天津一年）。</w:t>
      </w:r>
    </w:p>
    <w:p w:rsidR="003E7B9E" w:rsidRPr="007134A2" w:rsidRDefault="003E7B9E" w:rsidP="00A04C08">
      <w:pPr>
        <w:spacing w:line="560" w:lineRule="exact"/>
        <w:ind w:firstLineChars="200" w:firstLine="640"/>
        <w:rPr>
          <w:rFonts w:ascii="仿宋_GB2312" w:eastAsia="仿宋_GB2312" w:hAnsi="仿宋"/>
          <w:color w:val="000000"/>
          <w:sz w:val="32"/>
          <w:szCs w:val="32"/>
        </w:rPr>
      </w:pPr>
      <w:r w:rsidRPr="00650D66">
        <w:rPr>
          <w:rFonts w:ascii="仿宋_GB2312" w:eastAsia="仿宋_GB2312" w:hAnsi="仿宋" w:hint="eastAsia"/>
          <w:color w:val="000000"/>
          <w:sz w:val="32"/>
          <w:szCs w:val="32"/>
        </w:rPr>
        <w:t>此外，还圆满完成了招生考试、</w:t>
      </w:r>
      <w:r w:rsidR="00A04C08">
        <w:rPr>
          <w:rFonts w:ascii="仿宋_GB2312" w:eastAsia="仿宋_GB2312" w:hAnsi="仿宋" w:hint="eastAsia"/>
          <w:color w:val="000000"/>
          <w:sz w:val="32"/>
          <w:szCs w:val="32"/>
        </w:rPr>
        <w:t>教师资格考试、普通话测试、</w:t>
      </w:r>
      <w:r w:rsidRPr="00650D66">
        <w:rPr>
          <w:rFonts w:ascii="仿宋_GB2312" w:eastAsia="仿宋_GB2312" w:hAnsi="仿宋" w:hint="eastAsia"/>
          <w:color w:val="000000"/>
          <w:sz w:val="32"/>
          <w:szCs w:val="32"/>
        </w:rPr>
        <w:t>依法治教、援疆援藏、“三区”支教、驻村帮扶、后勤管理、人才交流、老干部和关</w:t>
      </w:r>
      <w:r w:rsidRPr="00A04C08">
        <w:rPr>
          <w:rFonts w:ascii="仿宋_GB2312" w:eastAsia="仿宋_GB2312" w:hAnsi="仿宋" w:hint="eastAsia"/>
          <w:color w:val="000000"/>
          <w:sz w:val="32"/>
          <w:szCs w:val="32"/>
        </w:rPr>
        <w:t>工委等工作。</w:t>
      </w:r>
    </w:p>
    <w:p w:rsidR="00B82624" w:rsidRDefault="00650D66">
      <w:pPr>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预决算公开严格按照通知要求，及时、准确的在政府网站公开，确保公开内容真实性、时效性。财务行为严格按照单位财务制度执行，实行自上而下审批，大额支出由班子会研究通过方可支出。对三公经费严格把关控制，严格贯彻中央八项规定，确保三公经费支出呈逐年递减趋势。</w:t>
      </w:r>
    </w:p>
    <w:p w:rsidR="00B82624" w:rsidRDefault="00650D66">
      <w:pPr>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2019年，我</w:t>
      </w:r>
      <w:r w:rsidR="009559C4">
        <w:rPr>
          <w:rFonts w:ascii="仿宋_GB2312" w:eastAsia="仿宋_GB2312" w:hAnsi="仿宋_GB2312" w:cs="仿宋_GB2312" w:hint="eastAsia"/>
          <w:color w:val="000000"/>
          <w:kern w:val="0"/>
          <w:sz w:val="32"/>
          <w:szCs w:val="32"/>
        </w:rPr>
        <w:t>局</w:t>
      </w:r>
      <w:r>
        <w:rPr>
          <w:rFonts w:ascii="仿宋_GB2312" w:eastAsia="仿宋_GB2312" w:hAnsi="仿宋_GB2312" w:cs="仿宋_GB2312" w:hint="eastAsia"/>
          <w:color w:val="000000"/>
          <w:kern w:val="0"/>
          <w:sz w:val="32"/>
          <w:szCs w:val="32"/>
        </w:rPr>
        <w:t>各项制度不断完善，为了进一步提高单位内部管理水平，加强廉政风险防控机制建设，我单位制定</w:t>
      </w:r>
      <w:r w:rsidR="009559C4">
        <w:rPr>
          <w:rFonts w:ascii="仿宋_GB2312" w:eastAsia="仿宋_GB2312" w:hAnsi="仿宋_GB2312" w:cs="仿宋_GB2312" w:hint="eastAsia"/>
          <w:color w:val="000000"/>
          <w:kern w:val="0"/>
          <w:sz w:val="32"/>
          <w:szCs w:val="32"/>
        </w:rPr>
        <w:t>教育局</w:t>
      </w:r>
      <w:r w:rsidR="00A04C08">
        <w:rPr>
          <w:rFonts w:ascii="仿宋_GB2312" w:eastAsia="仿宋_GB2312" w:hAnsi="仿宋_GB2312" w:cs="仿宋_GB2312" w:hint="eastAsia"/>
          <w:color w:val="000000"/>
          <w:kern w:val="0"/>
          <w:sz w:val="32"/>
          <w:szCs w:val="32"/>
        </w:rPr>
        <w:t>内部控制制度，</w:t>
      </w:r>
      <w:r>
        <w:rPr>
          <w:rFonts w:ascii="仿宋_GB2312" w:eastAsia="仿宋_GB2312" w:hAnsi="仿宋_GB2312" w:cs="仿宋_GB2312" w:hint="eastAsia"/>
          <w:color w:val="000000"/>
          <w:kern w:val="0"/>
          <w:sz w:val="32"/>
          <w:szCs w:val="32"/>
        </w:rPr>
        <w:t>完善预算管理</w:t>
      </w:r>
      <w:r w:rsidR="00A04C08">
        <w:rPr>
          <w:rFonts w:ascii="仿宋_GB2312" w:eastAsia="仿宋_GB2312" w:hAnsi="仿宋_GB2312" w:cs="仿宋_GB2312" w:hint="eastAsia"/>
          <w:color w:val="000000"/>
          <w:kern w:val="0"/>
          <w:sz w:val="32"/>
          <w:szCs w:val="32"/>
        </w:rPr>
        <w:t>等</w:t>
      </w:r>
      <w:r>
        <w:rPr>
          <w:rFonts w:ascii="仿宋_GB2312" w:eastAsia="仿宋_GB2312" w:hAnsi="仿宋_GB2312" w:cs="仿宋_GB2312" w:hint="eastAsia"/>
          <w:color w:val="000000"/>
          <w:kern w:val="0"/>
          <w:sz w:val="32"/>
          <w:szCs w:val="32"/>
        </w:rPr>
        <w:t>相关制度，实现了对经</w:t>
      </w:r>
      <w:r>
        <w:rPr>
          <w:rFonts w:ascii="仿宋_GB2312" w:eastAsia="仿宋_GB2312" w:hAnsi="仿宋_GB2312" w:cs="仿宋_GB2312" w:hint="eastAsia"/>
          <w:color w:val="000000"/>
          <w:kern w:val="0"/>
          <w:sz w:val="32"/>
          <w:szCs w:val="32"/>
        </w:rPr>
        <w:lastRenderedPageBreak/>
        <w:t>济活动的全面控制，并随着单位经济活动的调整和管理要求的提高，不断完善。</w:t>
      </w:r>
    </w:p>
    <w:p w:rsidR="00B82624" w:rsidRDefault="00650D66" w:rsidP="00F42623">
      <w:pPr>
        <w:adjustRightInd w:val="0"/>
        <w:snapToGrid w:val="0"/>
        <w:spacing w:line="540" w:lineRule="atLeas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
          <w:sz w:val="32"/>
          <w:szCs w:val="32"/>
        </w:rPr>
        <w:t>二、部门整体评价工作开展</w:t>
      </w:r>
    </w:p>
    <w:p w:rsidR="00B82624" w:rsidRDefault="00650D66">
      <w:pPr>
        <w:adjustRightInd w:val="0"/>
        <w:snapToGrid w:val="0"/>
        <w:spacing w:line="540" w:lineRule="atLeas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kern w:val="0"/>
          <w:sz w:val="32"/>
          <w:szCs w:val="32"/>
        </w:rPr>
        <w:t>（一）绩效评价</w:t>
      </w:r>
      <w:r>
        <w:rPr>
          <w:rFonts w:ascii="仿宋_GB2312" w:eastAsia="仿宋_GB2312" w:hAnsi="仿宋_GB2312" w:cs="仿宋_GB2312" w:hint="eastAsia"/>
          <w:bCs/>
          <w:kern w:val="0"/>
          <w:sz w:val="32"/>
          <w:szCs w:val="32"/>
        </w:rPr>
        <w:t>目的</w:t>
      </w:r>
    </w:p>
    <w:p w:rsidR="00B82624" w:rsidRDefault="00650D66">
      <w:pPr>
        <w:adjustRightInd w:val="0"/>
        <w:snapToGrid w:val="0"/>
        <w:spacing w:line="540" w:lineRule="atLeas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严格落实《中华人民共和国预算法》及省、市绩效管理工作的有关规定，进一步规范财政资金的管理，强化财政支出绩效理念，提升部门责任意识，提高资金使用效益，促进</w:t>
      </w:r>
      <w:r w:rsidR="009559C4">
        <w:rPr>
          <w:rFonts w:ascii="仿宋_GB2312" w:eastAsia="仿宋_GB2312" w:hAnsi="仿宋_GB2312" w:cs="仿宋_GB2312" w:hint="eastAsia"/>
          <w:bCs/>
          <w:kern w:val="0"/>
          <w:sz w:val="32"/>
          <w:szCs w:val="32"/>
        </w:rPr>
        <w:t>教育</w:t>
      </w:r>
      <w:r>
        <w:rPr>
          <w:rFonts w:ascii="仿宋_GB2312" w:eastAsia="仿宋_GB2312" w:hAnsi="仿宋_GB2312" w:cs="仿宋_GB2312" w:hint="eastAsia"/>
          <w:bCs/>
          <w:kern w:val="0"/>
          <w:sz w:val="32"/>
          <w:szCs w:val="32"/>
        </w:rPr>
        <w:t>事业的发展。</w:t>
      </w:r>
    </w:p>
    <w:p w:rsidR="00B82624" w:rsidRDefault="00650D66">
      <w:pPr>
        <w:adjustRightInd w:val="0"/>
        <w:snapToGrid w:val="0"/>
        <w:spacing w:line="540" w:lineRule="atLeas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kern w:val="0"/>
          <w:sz w:val="32"/>
          <w:szCs w:val="32"/>
        </w:rPr>
        <w:t>（二）绩效评价实施</w:t>
      </w:r>
      <w:r>
        <w:rPr>
          <w:rFonts w:ascii="仿宋_GB2312" w:eastAsia="仿宋_GB2312" w:hAnsi="仿宋_GB2312" w:cs="仿宋_GB2312" w:hint="eastAsia"/>
          <w:bCs/>
          <w:kern w:val="0"/>
          <w:sz w:val="32"/>
          <w:szCs w:val="32"/>
        </w:rPr>
        <w:t>过程</w:t>
      </w:r>
    </w:p>
    <w:p w:rsidR="00B82624" w:rsidRDefault="00650D66">
      <w:pPr>
        <w:adjustRightInd w:val="0"/>
        <w:snapToGrid w:val="0"/>
        <w:spacing w:line="540" w:lineRule="atLeas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为切实做好自评工作，承德市</w:t>
      </w:r>
      <w:r w:rsidR="00021D57">
        <w:rPr>
          <w:rFonts w:ascii="仿宋_GB2312" w:eastAsia="仿宋_GB2312" w:hAnsi="仿宋_GB2312" w:cs="仿宋_GB2312" w:hint="eastAsia"/>
          <w:kern w:val="0"/>
          <w:sz w:val="32"/>
          <w:szCs w:val="32"/>
        </w:rPr>
        <w:t>教育局</w:t>
      </w:r>
      <w:r>
        <w:rPr>
          <w:rFonts w:ascii="仿宋_GB2312" w:eastAsia="仿宋_GB2312" w:hAnsi="仿宋_GB2312" w:cs="仿宋_GB2312" w:hint="eastAsia"/>
          <w:kern w:val="0"/>
          <w:sz w:val="32"/>
          <w:szCs w:val="32"/>
        </w:rPr>
        <w:t>成立了绩效考核领导小组，按照评价体系和评价内容，认真制定评价工作方案，对2019年度部门整体支出情况进行了认真清理。我</w:t>
      </w:r>
      <w:r w:rsidR="00021D57">
        <w:rPr>
          <w:rFonts w:ascii="仿宋_GB2312" w:eastAsia="仿宋_GB2312" w:hAnsi="仿宋_GB2312" w:cs="仿宋_GB2312" w:hint="eastAsia"/>
          <w:kern w:val="0"/>
          <w:sz w:val="32"/>
          <w:szCs w:val="32"/>
        </w:rPr>
        <w:t>局</w:t>
      </w:r>
      <w:r>
        <w:rPr>
          <w:rFonts w:ascii="仿宋_GB2312" w:eastAsia="仿宋_GB2312" w:hAnsi="仿宋_GB2312" w:cs="仿宋_GB2312" w:hint="eastAsia"/>
          <w:kern w:val="0"/>
          <w:sz w:val="32"/>
          <w:szCs w:val="32"/>
        </w:rPr>
        <w:t>按照预先确定的绩效目标，对照各项目申报内容、进度计划、资金使用情况、财务管理状况、产生的效益及成果转化等情况，对资金使用绩效做出客观分析与评价。</w:t>
      </w:r>
    </w:p>
    <w:p w:rsidR="00A04C08" w:rsidRPr="00312FEE" w:rsidRDefault="00650D66" w:rsidP="00A04C08">
      <w:pPr>
        <w:spacing w:line="580" w:lineRule="exact"/>
        <w:ind w:firstLineChars="200" w:firstLine="640"/>
        <w:rPr>
          <w:rFonts w:ascii="仿宋" w:eastAsia="仿宋" w:hAnsi="仿宋"/>
          <w:color w:val="000000"/>
          <w:sz w:val="32"/>
          <w:szCs w:val="32"/>
          <w:shd w:val="clear" w:color="auto" w:fill="FFFFFF"/>
        </w:rPr>
      </w:pPr>
      <w:r>
        <w:rPr>
          <w:rFonts w:ascii="仿宋_GB2312" w:eastAsia="仿宋_GB2312" w:hAnsi="仿宋_GB2312" w:cs="仿宋_GB2312" w:hint="eastAsia"/>
          <w:kern w:val="0"/>
          <w:sz w:val="32"/>
          <w:szCs w:val="32"/>
        </w:rPr>
        <w:t>根据部门整体支出绩效评价指标确定的内容，经评价组综合评价，</w:t>
      </w:r>
      <w:r w:rsidR="00A04C08" w:rsidRPr="00312FEE">
        <w:rPr>
          <w:rFonts w:ascii="仿宋" w:eastAsia="仿宋" w:hAnsi="仿宋" w:hint="eastAsia"/>
          <w:color w:val="000000"/>
          <w:sz w:val="32"/>
          <w:szCs w:val="32"/>
          <w:shd w:val="clear" w:color="auto" w:fill="FFFFFF"/>
        </w:rPr>
        <w:t>得分90分以上（含90分）项目195个，占全部自评项目的94.21%，涉及资金16607.44315万元；自评得分80-90分（含80分）的项目4个，占全部自评项目的1.93%，涉及资金935.938万元；自评得分60-80分（含60分）项目4个，占全部自评项目的1.93%，涉及资金484.77万元；自评得分60分以下项目4个，占全部自评项目的1.93%，涉及资金200万元。</w:t>
      </w:r>
    </w:p>
    <w:p w:rsidR="00B82624" w:rsidRPr="00DE6AB5" w:rsidRDefault="00650D66" w:rsidP="00A46F11">
      <w:pPr>
        <w:adjustRightInd w:val="0"/>
        <w:snapToGrid w:val="0"/>
        <w:spacing w:line="540" w:lineRule="atLeast"/>
        <w:ind w:firstLineChars="200" w:firstLine="640"/>
        <w:rPr>
          <w:rFonts w:ascii="仿宋_GB2312" w:eastAsia="仿宋_GB2312" w:hAnsi="仿宋_GB2312" w:cs="仿宋_GB2312"/>
          <w:kern w:val="0"/>
          <w:sz w:val="32"/>
          <w:szCs w:val="32"/>
        </w:rPr>
      </w:pPr>
      <w:r w:rsidRPr="00DE6AB5">
        <w:rPr>
          <w:rFonts w:ascii="仿宋_GB2312" w:eastAsia="仿宋_GB2312" w:hAnsi="仿宋_GB2312" w:cs="仿宋_GB2312" w:hint="eastAsia"/>
          <w:kern w:val="0"/>
          <w:sz w:val="32"/>
          <w:szCs w:val="32"/>
        </w:rPr>
        <w:t>我</w:t>
      </w:r>
      <w:r w:rsidR="00A04C08" w:rsidRPr="00DE6AB5">
        <w:rPr>
          <w:rFonts w:ascii="仿宋_GB2312" w:eastAsia="仿宋_GB2312" w:hAnsi="仿宋_GB2312" w:cs="仿宋_GB2312" w:hint="eastAsia"/>
          <w:kern w:val="0"/>
          <w:sz w:val="32"/>
          <w:szCs w:val="32"/>
        </w:rPr>
        <w:t>部门</w:t>
      </w:r>
      <w:r w:rsidRPr="00DE6AB5">
        <w:rPr>
          <w:rFonts w:ascii="仿宋_GB2312" w:eastAsia="仿宋_GB2312" w:hAnsi="仿宋_GB2312" w:cs="仿宋_GB2312" w:hint="eastAsia"/>
          <w:kern w:val="0"/>
          <w:sz w:val="32"/>
          <w:szCs w:val="32"/>
        </w:rPr>
        <w:t>2019年度整体支出绩效综合评分</w:t>
      </w:r>
      <w:r w:rsidR="00ED56BC" w:rsidRPr="00DE6AB5">
        <w:rPr>
          <w:rFonts w:ascii="仿宋_GB2312" w:eastAsia="仿宋_GB2312" w:hAnsi="仿宋_GB2312" w:cs="仿宋_GB2312" w:hint="eastAsia"/>
          <w:kern w:val="0"/>
          <w:sz w:val="32"/>
          <w:szCs w:val="32"/>
        </w:rPr>
        <w:t>89</w:t>
      </w:r>
      <w:r w:rsidRPr="00DE6AB5">
        <w:rPr>
          <w:rFonts w:ascii="仿宋_GB2312" w:eastAsia="仿宋_GB2312" w:hAnsi="仿宋_GB2312" w:cs="仿宋_GB2312" w:hint="eastAsia"/>
          <w:kern w:val="0"/>
          <w:sz w:val="32"/>
          <w:szCs w:val="32"/>
        </w:rPr>
        <w:t>分，评定为“良好”，通过自评，对相关情况和数据进行了重点研究，对</w:t>
      </w:r>
      <w:r w:rsidRPr="00DE6AB5">
        <w:rPr>
          <w:rFonts w:ascii="仿宋_GB2312" w:eastAsia="仿宋_GB2312" w:hAnsi="仿宋_GB2312" w:cs="仿宋_GB2312" w:hint="eastAsia"/>
          <w:kern w:val="0"/>
          <w:sz w:val="32"/>
          <w:szCs w:val="32"/>
        </w:rPr>
        <w:lastRenderedPageBreak/>
        <w:t>执行现状进行了客观分析，进一步明确了绩效工作需要改进的重点。</w:t>
      </w:r>
    </w:p>
    <w:p w:rsidR="00B82624" w:rsidRPr="00DE6AB5" w:rsidRDefault="00650D66" w:rsidP="00F42623">
      <w:pPr>
        <w:adjustRightInd w:val="0"/>
        <w:snapToGrid w:val="0"/>
        <w:spacing w:line="540" w:lineRule="atLeast"/>
        <w:ind w:firstLineChars="200" w:firstLine="640"/>
        <w:rPr>
          <w:rFonts w:ascii="仿宋_GB2312" w:eastAsia="仿宋_GB2312" w:hAnsi="仿宋_GB2312" w:cs="仿宋_GB2312"/>
          <w:bCs/>
          <w:kern w:val="0"/>
          <w:sz w:val="32"/>
          <w:szCs w:val="32"/>
        </w:rPr>
      </w:pPr>
      <w:r w:rsidRPr="00DE6AB5">
        <w:rPr>
          <w:rFonts w:ascii="仿宋_GB2312" w:eastAsia="仿宋_GB2312" w:hAnsi="仿宋_GB2312" w:cs="仿宋_GB2312" w:hint="eastAsia"/>
          <w:b/>
          <w:kern w:val="0"/>
          <w:sz w:val="32"/>
          <w:szCs w:val="32"/>
        </w:rPr>
        <w:t>三、部门整体支出绩效评价分析</w:t>
      </w:r>
    </w:p>
    <w:p w:rsidR="00B82624" w:rsidRPr="00DE6AB5" w:rsidRDefault="00650D66">
      <w:pPr>
        <w:adjustRightInd w:val="0"/>
        <w:snapToGrid w:val="0"/>
        <w:spacing w:line="540" w:lineRule="atLeast"/>
        <w:ind w:firstLineChars="200" w:firstLine="640"/>
        <w:rPr>
          <w:rFonts w:ascii="仿宋_GB2312" w:eastAsia="仿宋_GB2312" w:hAnsi="仿宋_GB2312" w:cs="仿宋_GB2312"/>
          <w:kern w:val="0"/>
          <w:sz w:val="32"/>
          <w:szCs w:val="32"/>
        </w:rPr>
      </w:pPr>
      <w:r w:rsidRPr="00DE6AB5">
        <w:rPr>
          <w:rFonts w:ascii="仿宋_GB2312" w:eastAsia="仿宋_GB2312" w:hAnsi="仿宋_GB2312" w:cs="仿宋_GB2312" w:hint="eastAsia"/>
          <w:kern w:val="0"/>
          <w:sz w:val="32"/>
          <w:szCs w:val="32"/>
        </w:rPr>
        <w:t>（一）投入绩效情况分析</w:t>
      </w:r>
    </w:p>
    <w:p w:rsidR="00B82624" w:rsidRPr="00DE6AB5" w:rsidRDefault="00650D66">
      <w:pPr>
        <w:adjustRightInd w:val="0"/>
        <w:snapToGrid w:val="0"/>
        <w:spacing w:line="540" w:lineRule="atLeast"/>
        <w:ind w:firstLineChars="200" w:firstLine="640"/>
        <w:rPr>
          <w:rFonts w:ascii="仿宋_GB2312" w:eastAsia="仿宋_GB2312" w:hAnsi="仿宋_GB2312" w:cs="仿宋_GB2312"/>
          <w:kern w:val="0"/>
          <w:sz w:val="32"/>
          <w:szCs w:val="32"/>
        </w:rPr>
      </w:pPr>
      <w:r w:rsidRPr="00DE6AB5">
        <w:rPr>
          <w:rFonts w:ascii="仿宋_GB2312" w:eastAsia="仿宋_GB2312" w:hAnsi="仿宋_GB2312" w:cs="仿宋_GB2312" w:hint="eastAsia"/>
          <w:kern w:val="0"/>
          <w:sz w:val="32"/>
          <w:szCs w:val="32"/>
        </w:rPr>
        <w:t>投入绩效为</w:t>
      </w:r>
      <w:r w:rsidR="00ED56BC" w:rsidRPr="00DE6AB5">
        <w:rPr>
          <w:rFonts w:ascii="仿宋_GB2312" w:eastAsia="仿宋_GB2312" w:hAnsi="仿宋_GB2312" w:cs="仿宋_GB2312" w:hint="eastAsia"/>
          <w:kern w:val="0"/>
          <w:sz w:val="32"/>
          <w:szCs w:val="32"/>
        </w:rPr>
        <w:t>15</w:t>
      </w:r>
      <w:r w:rsidRPr="00DE6AB5">
        <w:rPr>
          <w:rFonts w:ascii="仿宋_GB2312" w:eastAsia="仿宋_GB2312" w:hAnsi="仿宋_GB2312" w:cs="仿宋_GB2312" w:hint="eastAsia"/>
          <w:kern w:val="0"/>
          <w:sz w:val="32"/>
          <w:szCs w:val="32"/>
        </w:rPr>
        <w:t>分，其中目标设定5分，预算配置</w:t>
      </w:r>
      <w:r w:rsidR="00ED56BC" w:rsidRPr="00DE6AB5">
        <w:rPr>
          <w:rFonts w:ascii="仿宋_GB2312" w:eastAsia="仿宋_GB2312" w:hAnsi="仿宋_GB2312" w:cs="仿宋_GB2312" w:hint="eastAsia"/>
          <w:kern w:val="0"/>
          <w:sz w:val="32"/>
          <w:szCs w:val="32"/>
        </w:rPr>
        <w:t>10</w:t>
      </w:r>
      <w:r w:rsidRPr="00DE6AB5">
        <w:rPr>
          <w:rFonts w:ascii="仿宋_GB2312" w:eastAsia="仿宋_GB2312" w:hAnsi="仿宋_GB2312" w:cs="仿宋_GB2312" w:hint="eastAsia"/>
          <w:kern w:val="0"/>
          <w:sz w:val="32"/>
          <w:szCs w:val="32"/>
        </w:rPr>
        <w:t>分。部门职责明确，目标设定合理，资金分配均衡合理。</w:t>
      </w:r>
    </w:p>
    <w:p w:rsidR="00B82624" w:rsidRPr="00DE6AB5" w:rsidRDefault="00650D66">
      <w:pPr>
        <w:adjustRightInd w:val="0"/>
        <w:snapToGrid w:val="0"/>
        <w:spacing w:line="540" w:lineRule="atLeast"/>
        <w:ind w:firstLineChars="200" w:firstLine="640"/>
        <w:rPr>
          <w:rFonts w:ascii="仿宋_GB2312" w:eastAsia="仿宋_GB2312" w:hAnsi="仿宋_GB2312" w:cs="仿宋_GB2312"/>
          <w:kern w:val="0"/>
          <w:sz w:val="32"/>
          <w:szCs w:val="32"/>
        </w:rPr>
      </w:pPr>
      <w:r w:rsidRPr="00DE6AB5">
        <w:rPr>
          <w:rFonts w:ascii="仿宋_GB2312" w:eastAsia="仿宋_GB2312" w:hAnsi="仿宋_GB2312" w:cs="仿宋_GB2312" w:hint="eastAsia"/>
          <w:kern w:val="0"/>
          <w:sz w:val="32"/>
          <w:szCs w:val="32"/>
        </w:rPr>
        <w:t>（二）过程绩效情况分析</w:t>
      </w:r>
    </w:p>
    <w:p w:rsidR="00B82624" w:rsidRPr="00DE6AB5" w:rsidRDefault="00650D66">
      <w:pPr>
        <w:adjustRightInd w:val="0"/>
        <w:snapToGrid w:val="0"/>
        <w:spacing w:line="540" w:lineRule="atLeast"/>
        <w:ind w:firstLineChars="200" w:firstLine="640"/>
        <w:rPr>
          <w:rFonts w:ascii="仿宋_GB2312" w:eastAsia="仿宋_GB2312" w:hAnsi="仿宋_GB2312" w:cs="仿宋_GB2312"/>
          <w:kern w:val="0"/>
          <w:sz w:val="32"/>
          <w:szCs w:val="32"/>
        </w:rPr>
      </w:pPr>
      <w:r w:rsidRPr="00DE6AB5">
        <w:rPr>
          <w:rFonts w:ascii="仿宋_GB2312" w:eastAsia="仿宋_GB2312" w:hAnsi="仿宋_GB2312" w:cs="仿宋_GB2312" w:hint="eastAsia"/>
          <w:kern w:val="0"/>
          <w:sz w:val="32"/>
          <w:szCs w:val="32"/>
        </w:rPr>
        <w:t>过程绩效为</w:t>
      </w:r>
      <w:r w:rsidR="00ED56BC" w:rsidRPr="00DE6AB5">
        <w:rPr>
          <w:rFonts w:ascii="仿宋_GB2312" w:eastAsia="仿宋_GB2312" w:hAnsi="仿宋_GB2312" w:cs="仿宋_GB2312" w:hint="eastAsia"/>
          <w:kern w:val="0"/>
          <w:sz w:val="32"/>
          <w:szCs w:val="32"/>
        </w:rPr>
        <w:t>50</w:t>
      </w:r>
      <w:r w:rsidRPr="00DE6AB5">
        <w:rPr>
          <w:rFonts w:ascii="仿宋_GB2312" w:eastAsia="仿宋_GB2312" w:hAnsi="仿宋_GB2312" w:cs="仿宋_GB2312" w:hint="eastAsia"/>
          <w:kern w:val="0"/>
          <w:sz w:val="32"/>
          <w:szCs w:val="32"/>
        </w:rPr>
        <w:t>分，其中预算执行</w:t>
      </w:r>
      <w:r w:rsidR="00ED56BC" w:rsidRPr="00DE6AB5">
        <w:rPr>
          <w:rFonts w:ascii="仿宋_GB2312" w:eastAsia="仿宋_GB2312" w:hAnsi="仿宋_GB2312" w:cs="仿宋_GB2312" w:hint="eastAsia"/>
          <w:kern w:val="0"/>
          <w:sz w:val="32"/>
          <w:szCs w:val="32"/>
        </w:rPr>
        <w:t>22</w:t>
      </w:r>
      <w:r w:rsidRPr="00DE6AB5">
        <w:rPr>
          <w:rFonts w:ascii="仿宋_GB2312" w:eastAsia="仿宋_GB2312" w:hAnsi="仿宋_GB2312" w:cs="仿宋_GB2312" w:hint="eastAsia"/>
          <w:kern w:val="0"/>
          <w:sz w:val="32"/>
          <w:szCs w:val="32"/>
        </w:rPr>
        <w:t>分，预算管理</w:t>
      </w:r>
      <w:r w:rsidR="00ED56BC" w:rsidRPr="00DE6AB5">
        <w:rPr>
          <w:rFonts w:ascii="仿宋_GB2312" w:eastAsia="仿宋_GB2312" w:hAnsi="仿宋_GB2312" w:cs="仿宋_GB2312" w:hint="eastAsia"/>
          <w:kern w:val="0"/>
          <w:sz w:val="32"/>
          <w:szCs w:val="32"/>
        </w:rPr>
        <w:t>18</w:t>
      </w:r>
      <w:r w:rsidRPr="00DE6AB5">
        <w:rPr>
          <w:rFonts w:ascii="仿宋_GB2312" w:eastAsia="仿宋_GB2312" w:hAnsi="仿宋_GB2312" w:cs="仿宋_GB2312" w:hint="eastAsia"/>
          <w:kern w:val="0"/>
          <w:sz w:val="32"/>
          <w:szCs w:val="32"/>
        </w:rPr>
        <w:t>分，资产管理</w:t>
      </w:r>
      <w:r w:rsidR="00ED56BC" w:rsidRPr="00DE6AB5">
        <w:rPr>
          <w:rFonts w:ascii="仿宋_GB2312" w:eastAsia="仿宋_GB2312" w:hAnsi="仿宋_GB2312" w:cs="仿宋_GB2312" w:hint="eastAsia"/>
          <w:kern w:val="0"/>
          <w:sz w:val="32"/>
          <w:szCs w:val="32"/>
        </w:rPr>
        <w:t>8</w:t>
      </w:r>
      <w:r w:rsidRPr="00DE6AB5">
        <w:rPr>
          <w:rFonts w:ascii="仿宋_GB2312" w:eastAsia="仿宋_GB2312" w:hAnsi="仿宋_GB2312" w:cs="仿宋_GB2312" w:hint="eastAsia"/>
          <w:kern w:val="0"/>
          <w:sz w:val="32"/>
          <w:szCs w:val="32"/>
        </w:rPr>
        <w:t>分，预算绩效监控管理2分。部门预算执行能力较强，基本按照预算计划执行，资金使用合规，预决算公开透明，财务管理制度健全，财务基础数据信息真实、完整、准确，资产管理严格按照制度执行，预算绩效监控率为100%。</w:t>
      </w:r>
    </w:p>
    <w:p w:rsidR="00B82624" w:rsidRPr="00DE6AB5" w:rsidRDefault="00650D66">
      <w:pPr>
        <w:adjustRightInd w:val="0"/>
        <w:snapToGrid w:val="0"/>
        <w:spacing w:line="540" w:lineRule="atLeast"/>
        <w:ind w:firstLineChars="200" w:firstLine="640"/>
        <w:rPr>
          <w:rFonts w:ascii="仿宋_GB2312" w:eastAsia="仿宋_GB2312" w:hAnsi="仿宋_GB2312" w:cs="仿宋_GB2312"/>
          <w:sz w:val="32"/>
          <w:szCs w:val="32"/>
        </w:rPr>
      </w:pPr>
      <w:r w:rsidRPr="00DE6AB5">
        <w:rPr>
          <w:rFonts w:ascii="仿宋_GB2312" w:eastAsia="仿宋_GB2312" w:hAnsi="仿宋_GB2312" w:cs="仿宋_GB2312" w:hint="eastAsia"/>
          <w:sz w:val="32"/>
          <w:szCs w:val="32"/>
        </w:rPr>
        <w:t>（三）产出绩效情况分析</w:t>
      </w:r>
    </w:p>
    <w:p w:rsidR="00B82624" w:rsidRPr="00DE6AB5" w:rsidRDefault="00650D66">
      <w:pPr>
        <w:adjustRightInd w:val="0"/>
        <w:snapToGrid w:val="0"/>
        <w:spacing w:line="540" w:lineRule="atLeast"/>
        <w:ind w:firstLineChars="200" w:firstLine="640"/>
        <w:rPr>
          <w:rFonts w:ascii="仿宋_GB2312" w:eastAsia="仿宋_GB2312" w:hAnsi="仿宋_GB2312" w:cs="仿宋_GB2312"/>
          <w:sz w:val="32"/>
          <w:szCs w:val="32"/>
        </w:rPr>
      </w:pPr>
      <w:r w:rsidRPr="00DE6AB5">
        <w:rPr>
          <w:rFonts w:ascii="仿宋_GB2312" w:eastAsia="仿宋_GB2312" w:hAnsi="仿宋_GB2312" w:cs="仿宋_GB2312" w:hint="eastAsia"/>
          <w:sz w:val="32"/>
          <w:szCs w:val="32"/>
        </w:rPr>
        <w:t>产出绩效为</w:t>
      </w:r>
      <w:r w:rsidR="00ED56BC" w:rsidRPr="00DE6AB5">
        <w:rPr>
          <w:rFonts w:ascii="仿宋_GB2312" w:eastAsia="仿宋_GB2312" w:hAnsi="仿宋_GB2312" w:cs="仿宋_GB2312" w:hint="eastAsia"/>
          <w:sz w:val="32"/>
          <w:szCs w:val="32"/>
        </w:rPr>
        <w:t>1</w:t>
      </w:r>
      <w:r w:rsidR="00DE6AB5" w:rsidRPr="00DE6AB5">
        <w:rPr>
          <w:rFonts w:ascii="仿宋_GB2312" w:eastAsia="仿宋_GB2312" w:hAnsi="仿宋_GB2312" w:cs="仿宋_GB2312" w:hint="eastAsia"/>
          <w:sz w:val="32"/>
          <w:szCs w:val="32"/>
        </w:rPr>
        <w:t>1</w:t>
      </w:r>
      <w:r w:rsidRPr="00DE6AB5">
        <w:rPr>
          <w:rFonts w:ascii="仿宋_GB2312" w:eastAsia="仿宋_GB2312" w:hAnsi="仿宋_GB2312" w:cs="仿宋_GB2312" w:hint="eastAsia"/>
          <w:sz w:val="32"/>
          <w:szCs w:val="32"/>
        </w:rPr>
        <w:t>分，其中职责履行</w:t>
      </w:r>
      <w:r w:rsidR="00ED56BC" w:rsidRPr="00DE6AB5">
        <w:rPr>
          <w:rFonts w:ascii="仿宋_GB2312" w:eastAsia="仿宋_GB2312" w:hAnsi="仿宋_GB2312" w:cs="仿宋_GB2312" w:hint="eastAsia"/>
          <w:sz w:val="32"/>
          <w:szCs w:val="32"/>
        </w:rPr>
        <w:t>11</w:t>
      </w:r>
      <w:r w:rsidRPr="00DE6AB5">
        <w:rPr>
          <w:rFonts w:ascii="仿宋_GB2312" w:eastAsia="仿宋_GB2312" w:hAnsi="仿宋_GB2312" w:cs="仿宋_GB2312" w:hint="eastAsia"/>
          <w:sz w:val="32"/>
          <w:szCs w:val="32"/>
        </w:rPr>
        <w:t>分。部门项目按照计划如期完成，项目全部验收合格。</w:t>
      </w:r>
    </w:p>
    <w:p w:rsidR="00B82624" w:rsidRPr="00DE6AB5" w:rsidRDefault="00650D66">
      <w:pPr>
        <w:adjustRightInd w:val="0"/>
        <w:snapToGrid w:val="0"/>
        <w:spacing w:line="540" w:lineRule="atLeast"/>
        <w:ind w:firstLineChars="200" w:firstLine="640"/>
        <w:rPr>
          <w:rFonts w:ascii="仿宋_GB2312" w:eastAsia="仿宋_GB2312" w:hAnsi="仿宋_GB2312" w:cs="仿宋_GB2312"/>
          <w:sz w:val="32"/>
          <w:szCs w:val="32"/>
        </w:rPr>
      </w:pPr>
      <w:r w:rsidRPr="00DE6AB5">
        <w:rPr>
          <w:rFonts w:ascii="仿宋_GB2312" w:eastAsia="仿宋_GB2312" w:hAnsi="仿宋_GB2312" w:cs="仿宋_GB2312" w:hint="eastAsia"/>
          <w:sz w:val="32"/>
          <w:szCs w:val="32"/>
        </w:rPr>
        <w:t>（四）效果绩效情况分析</w:t>
      </w:r>
    </w:p>
    <w:p w:rsidR="00B82624" w:rsidRPr="00DE6AB5" w:rsidRDefault="00650D66">
      <w:pPr>
        <w:adjustRightInd w:val="0"/>
        <w:snapToGrid w:val="0"/>
        <w:spacing w:line="540" w:lineRule="atLeast"/>
        <w:ind w:firstLineChars="200" w:firstLine="640"/>
        <w:rPr>
          <w:rFonts w:ascii="仿宋_GB2312" w:eastAsia="仿宋_GB2312" w:hAnsi="仿宋_GB2312" w:cs="仿宋_GB2312"/>
          <w:sz w:val="32"/>
          <w:szCs w:val="32"/>
        </w:rPr>
      </w:pPr>
      <w:r w:rsidRPr="00DE6AB5">
        <w:rPr>
          <w:rFonts w:ascii="仿宋_GB2312" w:eastAsia="仿宋_GB2312" w:hAnsi="仿宋_GB2312" w:cs="仿宋_GB2312" w:hint="eastAsia"/>
          <w:sz w:val="32"/>
          <w:szCs w:val="32"/>
        </w:rPr>
        <w:t>效果绩效为</w:t>
      </w:r>
      <w:r w:rsidR="00ED56BC" w:rsidRPr="00DE6AB5">
        <w:rPr>
          <w:rFonts w:ascii="仿宋_GB2312" w:eastAsia="仿宋_GB2312" w:hAnsi="仿宋_GB2312" w:cs="仿宋_GB2312" w:hint="eastAsia"/>
          <w:sz w:val="32"/>
          <w:szCs w:val="32"/>
        </w:rPr>
        <w:t>1</w:t>
      </w:r>
      <w:r w:rsidR="00AB700A" w:rsidRPr="00DE6AB5">
        <w:rPr>
          <w:rFonts w:ascii="仿宋_GB2312" w:eastAsia="仿宋_GB2312" w:hAnsi="仿宋_GB2312" w:cs="仿宋_GB2312" w:hint="eastAsia"/>
          <w:sz w:val="32"/>
          <w:szCs w:val="32"/>
        </w:rPr>
        <w:t>3</w:t>
      </w:r>
      <w:r w:rsidRPr="00DE6AB5">
        <w:rPr>
          <w:rFonts w:ascii="仿宋_GB2312" w:eastAsia="仿宋_GB2312" w:hAnsi="仿宋_GB2312" w:cs="仿宋_GB2312" w:hint="eastAsia"/>
          <w:sz w:val="32"/>
          <w:szCs w:val="32"/>
        </w:rPr>
        <w:t>分，其中监督发现问题2分，</w:t>
      </w:r>
      <w:r w:rsidR="00ED56BC" w:rsidRPr="00DE6AB5">
        <w:rPr>
          <w:rFonts w:ascii="仿宋_GB2312" w:eastAsia="仿宋_GB2312" w:hAnsi="仿宋_GB2312" w:cs="仿宋_GB2312" w:hint="eastAsia"/>
          <w:sz w:val="32"/>
          <w:szCs w:val="32"/>
        </w:rPr>
        <w:t>工作成效5分，</w:t>
      </w:r>
      <w:r w:rsidRPr="00DE6AB5">
        <w:rPr>
          <w:rFonts w:ascii="仿宋_GB2312" w:eastAsia="仿宋_GB2312" w:hAnsi="仿宋_GB2312" w:cs="仿宋_GB2312" w:hint="eastAsia"/>
          <w:sz w:val="32"/>
          <w:szCs w:val="32"/>
        </w:rPr>
        <w:t>评价结果应用2分，结果应用创新</w:t>
      </w:r>
      <w:r w:rsidR="00ED56BC" w:rsidRPr="00DE6AB5">
        <w:rPr>
          <w:rFonts w:ascii="仿宋_GB2312" w:eastAsia="仿宋_GB2312" w:hAnsi="仿宋_GB2312" w:cs="仿宋_GB2312" w:hint="eastAsia"/>
          <w:sz w:val="32"/>
          <w:szCs w:val="32"/>
        </w:rPr>
        <w:t>1</w:t>
      </w:r>
      <w:r w:rsidRPr="00DE6AB5">
        <w:rPr>
          <w:rFonts w:ascii="仿宋_GB2312" w:eastAsia="仿宋_GB2312" w:hAnsi="仿宋_GB2312" w:cs="仿宋_GB2312" w:hint="eastAsia"/>
          <w:sz w:val="32"/>
          <w:szCs w:val="32"/>
        </w:rPr>
        <w:t>分，社会效益</w:t>
      </w:r>
      <w:r w:rsidR="00ED56BC" w:rsidRPr="00DE6AB5">
        <w:rPr>
          <w:rFonts w:ascii="仿宋_GB2312" w:eastAsia="仿宋_GB2312" w:hAnsi="仿宋_GB2312" w:cs="仿宋_GB2312" w:hint="eastAsia"/>
          <w:sz w:val="32"/>
          <w:szCs w:val="32"/>
        </w:rPr>
        <w:t>3</w:t>
      </w:r>
      <w:r w:rsidRPr="00DE6AB5">
        <w:rPr>
          <w:rFonts w:ascii="仿宋_GB2312" w:eastAsia="仿宋_GB2312" w:hAnsi="仿宋_GB2312" w:cs="仿宋_GB2312" w:hint="eastAsia"/>
          <w:sz w:val="32"/>
          <w:szCs w:val="32"/>
        </w:rPr>
        <w:t>分。部门预算资金使用的合法、合规，充分利用绩效评价结果，不断完善制度建设，加强预算管理。</w:t>
      </w:r>
    </w:p>
    <w:p w:rsidR="00B82624" w:rsidRPr="001306ED" w:rsidRDefault="00650D66" w:rsidP="00F42623">
      <w:pPr>
        <w:numPr>
          <w:ilvl w:val="0"/>
          <w:numId w:val="1"/>
        </w:numPr>
        <w:adjustRightInd w:val="0"/>
        <w:snapToGrid w:val="0"/>
        <w:spacing w:line="540" w:lineRule="atLeast"/>
        <w:ind w:firstLineChars="200" w:firstLine="640"/>
        <w:rPr>
          <w:rFonts w:ascii="仿宋_GB2312" w:eastAsia="仿宋_GB2312" w:hAnsi="仿宋_GB2312" w:cs="仿宋_GB2312"/>
          <w:b/>
          <w:sz w:val="32"/>
          <w:szCs w:val="32"/>
        </w:rPr>
      </w:pPr>
      <w:r w:rsidRPr="001306ED">
        <w:rPr>
          <w:rFonts w:ascii="仿宋_GB2312" w:eastAsia="仿宋_GB2312" w:hAnsi="仿宋_GB2312" w:cs="仿宋_GB2312" w:hint="eastAsia"/>
          <w:b/>
          <w:sz w:val="32"/>
          <w:szCs w:val="32"/>
        </w:rPr>
        <w:t>存在的问题</w:t>
      </w:r>
    </w:p>
    <w:p w:rsidR="004E36C3" w:rsidRPr="00312FEE" w:rsidRDefault="00650D66" w:rsidP="004E36C3">
      <w:pPr>
        <w:spacing w:line="580" w:lineRule="exact"/>
        <w:ind w:firstLineChars="200" w:firstLine="640"/>
        <w:rPr>
          <w:rFonts w:ascii="仿宋" w:eastAsia="仿宋" w:hAnsi="仿宋"/>
          <w:color w:val="000000"/>
          <w:sz w:val="32"/>
          <w:szCs w:val="32"/>
          <w:shd w:val="clear" w:color="auto" w:fill="FFFFFF"/>
        </w:rPr>
      </w:pPr>
      <w:r w:rsidRPr="001306ED">
        <w:rPr>
          <w:rFonts w:ascii="仿宋_GB2312" w:eastAsia="仿宋_GB2312" w:hAnsi="仿宋_GB2312" w:cs="仿宋_GB2312" w:hint="eastAsia"/>
          <w:bCs/>
          <w:sz w:val="32"/>
          <w:szCs w:val="32"/>
        </w:rPr>
        <w:t>通过自查，发现如下问题：</w:t>
      </w:r>
      <w:r w:rsidR="004E36C3" w:rsidRPr="00312FEE">
        <w:rPr>
          <w:rFonts w:ascii="仿宋" w:eastAsia="仿宋" w:hAnsi="仿宋" w:hint="eastAsia"/>
          <w:color w:val="000000"/>
          <w:sz w:val="32"/>
          <w:szCs w:val="32"/>
          <w:shd w:val="clear" w:color="auto" w:fill="FFFFFF"/>
        </w:rPr>
        <w:t>一是预算编制准确性有待提高。教育部门管理19个预算单位，预算编制水平参差不齐，</w:t>
      </w:r>
      <w:r w:rsidR="004E36C3" w:rsidRPr="00312FEE">
        <w:rPr>
          <w:rFonts w:ascii="仿宋" w:eastAsia="仿宋" w:hAnsi="仿宋" w:hint="eastAsia"/>
          <w:color w:val="000000"/>
          <w:sz w:val="32"/>
          <w:szCs w:val="32"/>
          <w:shd w:val="clear" w:color="auto" w:fill="FFFFFF"/>
        </w:rPr>
        <w:lastRenderedPageBreak/>
        <w:t>导致预算执行中出现预算执行进度缓慢，结余资金过大，资金使用效益不高等一系列问题。因此，预算编制的准确性亟待提高。二是项目资金管理有待加强。项目目标不够细化，部分项目目标制定时效性、有效性有待进一步提高，一些专项补助资金拨付后通过预期绩效与实际绩效的对比，项目完成效果不够理想，未达到预期目标。</w:t>
      </w:r>
    </w:p>
    <w:p w:rsidR="00B82624" w:rsidRPr="001306ED" w:rsidRDefault="004E36C3" w:rsidP="004E36C3">
      <w:pPr>
        <w:spacing w:line="580" w:lineRule="exact"/>
        <w:ind w:firstLineChars="200" w:firstLine="640"/>
        <w:rPr>
          <w:rFonts w:ascii="仿宋_GB2312" w:eastAsia="仿宋_GB2312" w:hAnsi="仿宋_GB2312" w:cs="仿宋_GB2312"/>
          <w:b/>
          <w:sz w:val="32"/>
          <w:szCs w:val="32"/>
        </w:rPr>
      </w:pPr>
      <w:r w:rsidRPr="001306ED">
        <w:rPr>
          <w:rFonts w:ascii="仿宋_GB2312" w:eastAsia="仿宋_GB2312" w:hAnsi="仿宋_GB2312" w:cs="仿宋_GB2312" w:hint="eastAsia"/>
          <w:b/>
          <w:sz w:val="32"/>
          <w:szCs w:val="32"/>
        </w:rPr>
        <w:t>五、</w:t>
      </w:r>
      <w:r w:rsidR="00650D66" w:rsidRPr="001306ED">
        <w:rPr>
          <w:rFonts w:ascii="仿宋_GB2312" w:eastAsia="仿宋_GB2312" w:hAnsi="仿宋_GB2312" w:cs="仿宋_GB2312" w:hint="eastAsia"/>
          <w:b/>
          <w:sz w:val="32"/>
          <w:szCs w:val="32"/>
        </w:rPr>
        <w:t>整改措施或建议</w:t>
      </w:r>
    </w:p>
    <w:p w:rsidR="004E36C3" w:rsidRPr="00312FEE" w:rsidRDefault="004E36C3" w:rsidP="004E36C3">
      <w:pPr>
        <w:spacing w:line="580" w:lineRule="exact"/>
        <w:ind w:firstLineChars="200" w:firstLine="640"/>
        <w:rPr>
          <w:rFonts w:ascii="仿宋" w:eastAsia="仿宋" w:hAnsi="仿宋"/>
          <w:color w:val="000000"/>
          <w:sz w:val="32"/>
          <w:szCs w:val="32"/>
          <w:shd w:val="clear" w:color="auto" w:fill="FFFFFF"/>
        </w:rPr>
      </w:pPr>
      <w:r w:rsidRPr="00312FEE">
        <w:rPr>
          <w:rFonts w:ascii="仿宋" w:eastAsia="仿宋" w:hAnsi="仿宋" w:hint="eastAsia"/>
          <w:color w:val="000000"/>
          <w:sz w:val="32"/>
          <w:szCs w:val="32"/>
          <w:shd w:val="clear" w:color="auto" w:fill="FFFFFF"/>
        </w:rPr>
        <w:t>1、进一步规范预算单位管理体系，完善预算绩效管理工作机制。将绩效管理贯穿预算管理的各个阶段，实现预算绩效管理和预算管理的有机融合。规范绩效目标管理流程，提高绩效目标填报质量；加大绩效监控管理，加强绩效信息的采集和分析，提高监控的针对性和目的性；完善评价结果应用管理，研究建立评价结果整改反馈机制，有效提高预算决策的科学性。</w:t>
      </w:r>
    </w:p>
    <w:p w:rsidR="004E36C3" w:rsidRPr="00312FEE" w:rsidRDefault="004E36C3" w:rsidP="004E36C3">
      <w:pPr>
        <w:spacing w:line="580" w:lineRule="exact"/>
        <w:ind w:firstLineChars="200" w:firstLine="640"/>
        <w:rPr>
          <w:rFonts w:ascii="仿宋" w:eastAsia="仿宋" w:hAnsi="仿宋"/>
          <w:color w:val="000000"/>
          <w:sz w:val="32"/>
          <w:szCs w:val="32"/>
          <w:shd w:val="clear" w:color="auto" w:fill="FFFFFF"/>
        </w:rPr>
      </w:pPr>
      <w:r w:rsidRPr="00312FEE">
        <w:rPr>
          <w:rFonts w:ascii="仿宋" w:eastAsia="仿宋" w:hAnsi="仿宋" w:hint="eastAsia"/>
          <w:color w:val="000000"/>
          <w:sz w:val="32"/>
          <w:szCs w:val="32"/>
          <w:shd w:val="clear" w:color="auto" w:fill="FFFFFF"/>
        </w:rPr>
        <w:t>2、加强项目管理，严格执行资金使用范围。强化专项资金事前、事中、事后管理，严格按照资金申请的内容执行，专款专用，不得擅自调整，不得截留、挤占、挪用。在项目执行过程中，确定需要变更具体使用项目的，应报经市教育局和市财政局批准。</w:t>
      </w:r>
    </w:p>
    <w:p w:rsidR="004E36C3" w:rsidRPr="00312FEE" w:rsidRDefault="004E36C3" w:rsidP="004E36C3">
      <w:pPr>
        <w:spacing w:line="580" w:lineRule="exact"/>
        <w:ind w:firstLineChars="200" w:firstLine="640"/>
        <w:rPr>
          <w:rFonts w:ascii="仿宋" w:eastAsia="仿宋" w:hAnsi="仿宋"/>
          <w:color w:val="000000"/>
          <w:sz w:val="32"/>
          <w:szCs w:val="32"/>
          <w:shd w:val="clear" w:color="auto" w:fill="FFFFFF"/>
        </w:rPr>
      </w:pPr>
      <w:r w:rsidRPr="00312FEE">
        <w:rPr>
          <w:rFonts w:ascii="仿宋" w:eastAsia="仿宋" w:hAnsi="仿宋" w:hint="eastAsia"/>
          <w:color w:val="000000"/>
          <w:sz w:val="32"/>
          <w:szCs w:val="32"/>
          <w:shd w:val="clear" w:color="auto" w:fill="FFFFFF"/>
        </w:rPr>
        <w:t>3、重视评价结果应用。根据评价结果，针对评价过程中发现的问题，结合评价报告提出的建议，制定切实可行的整改方案，为预算编制管理提供详实依据。</w:t>
      </w:r>
    </w:p>
    <w:p w:rsidR="004E36C3" w:rsidRPr="00312FEE" w:rsidRDefault="004E36C3" w:rsidP="004E36C3">
      <w:pPr>
        <w:spacing w:line="580" w:lineRule="exact"/>
        <w:ind w:firstLineChars="200" w:firstLine="640"/>
        <w:rPr>
          <w:rFonts w:ascii="仿宋" w:eastAsia="仿宋" w:hAnsi="仿宋"/>
          <w:color w:val="000000"/>
          <w:sz w:val="32"/>
          <w:szCs w:val="32"/>
          <w:shd w:val="clear" w:color="auto" w:fill="FFFFFF"/>
        </w:rPr>
      </w:pPr>
      <w:r w:rsidRPr="00312FEE">
        <w:rPr>
          <w:rFonts w:ascii="仿宋" w:eastAsia="仿宋" w:hAnsi="仿宋" w:hint="eastAsia"/>
          <w:color w:val="000000"/>
          <w:sz w:val="32"/>
          <w:szCs w:val="32"/>
          <w:shd w:val="clear" w:color="auto" w:fill="FFFFFF"/>
        </w:rPr>
        <w:t>4、进一步加大宣传培训力度。促进各单位树立预算绩效管理理念，明确认识到“谁支出、谁负责”的资金使用原</w:t>
      </w:r>
      <w:r w:rsidRPr="00312FEE">
        <w:rPr>
          <w:rFonts w:ascii="仿宋" w:eastAsia="仿宋" w:hAnsi="仿宋" w:hint="eastAsia"/>
          <w:color w:val="000000"/>
          <w:sz w:val="32"/>
          <w:szCs w:val="32"/>
          <w:shd w:val="clear" w:color="auto" w:fill="FFFFFF"/>
        </w:rPr>
        <w:lastRenderedPageBreak/>
        <w:t>则，把工作重心放在项目的运作和管理上，提高项目管理水平，改善项目绩效和综合效益。</w:t>
      </w:r>
    </w:p>
    <w:p w:rsidR="00B82624" w:rsidRPr="004E36C3" w:rsidRDefault="00650D66" w:rsidP="00F42623">
      <w:pPr>
        <w:adjustRightInd w:val="0"/>
        <w:snapToGrid w:val="0"/>
        <w:spacing w:line="540" w:lineRule="atLeast"/>
        <w:ind w:leftChars="200" w:left="420"/>
        <w:rPr>
          <w:rFonts w:ascii="黑体" w:eastAsia="黑体" w:hAnsi="仿宋_GB2312" w:cs="仿宋_GB2312"/>
          <w:kern w:val="0"/>
          <w:sz w:val="32"/>
          <w:szCs w:val="32"/>
        </w:rPr>
      </w:pPr>
      <w:r w:rsidRPr="004E36C3">
        <w:rPr>
          <w:rFonts w:ascii="仿宋_GB2312" w:eastAsia="仿宋_GB2312" w:hAnsi="仿宋_GB2312" w:cs="仿宋_GB2312" w:hint="eastAsia"/>
          <w:b/>
          <w:sz w:val="32"/>
          <w:szCs w:val="32"/>
        </w:rPr>
        <w:t>六、其他需要说明的问题</w:t>
      </w:r>
    </w:p>
    <w:p w:rsidR="00B82624" w:rsidRPr="004E36C3" w:rsidRDefault="00650D66">
      <w:pPr>
        <w:adjustRightInd w:val="0"/>
        <w:snapToGrid w:val="0"/>
        <w:spacing w:line="540" w:lineRule="atLeast"/>
        <w:ind w:firstLineChars="200" w:firstLine="640"/>
        <w:rPr>
          <w:rFonts w:ascii="仿宋_GB2312" w:eastAsia="仿宋_GB2312" w:hAnsi="仿宋_GB2312" w:cs="仿宋_GB2312"/>
          <w:bCs/>
          <w:sz w:val="32"/>
          <w:szCs w:val="32"/>
        </w:rPr>
      </w:pPr>
      <w:r w:rsidRPr="004E36C3">
        <w:rPr>
          <w:rFonts w:ascii="仿宋_GB2312" w:eastAsia="仿宋_GB2312" w:hAnsi="仿宋_GB2312" w:cs="仿宋_GB2312" w:hint="eastAsia"/>
          <w:bCs/>
          <w:sz w:val="32"/>
          <w:szCs w:val="32"/>
        </w:rPr>
        <w:t xml:space="preserve">  无</w:t>
      </w:r>
    </w:p>
    <w:p w:rsidR="00B82624" w:rsidRDefault="00B82624" w:rsidP="00F42623">
      <w:pPr>
        <w:adjustRightInd w:val="0"/>
        <w:snapToGrid w:val="0"/>
        <w:spacing w:line="540" w:lineRule="atLeast"/>
        <w:ind w:leftChars="200" w:left="420"/>
        <w:rPr>
          <w:rFonts w:ascii="仿宋_GB2312" w:eastAsia="仿宋_GB2312" w:hAnsi="仿宋_GB2312" w:cs="仿宋_GB2312"/>
          <w:b/>
          <w:sz w:val="28"/>
          <w:szCs w:val="28"/>
        </w:rPr>
      </w:pPr>
    </w:p>
    <w:p w:rsidR="00B82624" w:rsidRDefault="00B82624" w:rsidP="00F42623">
      <w:pPr>
        <w:adjustRightInd w:val="0"/>
        <w:snapToGrid w:val="0"/>
        <w:spacing w:line="540" w:lineRule="atLeast"/>
        <w:ind w:leftChars="200" w:left="420"/>
        <w:rPr>
          <w:rFonts w:ascii="仿宋_GB2312" w:eastAsia="仿宋_GB2312" w:hAnsi="仿宋_GB2312" w:cs="仿宋_GB2312"/>
          <w:b/>
          <w:sz w:val="28"/>
          <w:szCs w:val="28"/>
        </w:rPr>
      </w:pPr>
    </w:p>
    <w:p w:rsidR="00B82624" w:rsidRDefault="00B82624" w:rsidP="00F42623">
      <w:pPr>
        <w:adjustRightInd w:val="0"/>
        <w:snapToGrid w:val="0"/>
        <w:spacing w:line="540" w:lineRule="atLeast"/>
        <w:ind w:leftChars="200" w:left="420"/>
        <w:rPr>
          <w:rFonts w:ascii="仿宋_GB2312" w:eastAsia="仿宋_GB2312" w:hAnsi="仿宋_GB2312" w:cs="仿宋_GB2312"/>
          <w:b/>
          <w:sz w:val="28"/>
          <w:szCs w:val="28"/>
        </w:rPr>
      </w:pPr>
    </w:p>
    <w:p w:rsidR="00B82624" w:rsidRDefault="00B82624" w:rsidP="00F42623">
      <w:pPr>
        <w:adjustRightInd w:val="0"/>
        <w:snapToGrid w:val="0"/>
        <w:spacing w:line="540" w:lineRule="atLeast"/>
        <w:ind w:leftChars="200" w:left="420"/>
        <w:rPr>
          <w:rFonts w:ascii="仿宋_GB2312" w:eastAsia="仿宋_GB2312" w:hAnsi="仿宋_GB2312" w:cs="仿宋_GB2312"/>
          <w:b/>
          <w:sz w:val="28"/>
          <w:szCs w:val="28"/>
        </w:rPr>
      </w:pPr>
    </w:p>
    <w:p w:rsidR="00B82624" w:rsidRDefault="00B82624" w:rsidP="00F42623">
      <w:pPr>
        <w:adjustRightInd w:val="0"/>
        <w:snapToGrid w:val="0"/>
        <w:spacing w:line="540" w:lineRule="atLeast"/>
        <w:ind w:leftChars="200" w:left="420"/>
        <w:rPr>
          <w:rFonts w:ascii="仿宋_GB2312" w:eastAsia="仿宋_GB2312" w:hAnsi="仿宋_GB2312" w:cs="仿宋_GB2312"/>
          <w:b/>
          <w:sz w:val="28"/>
          <w:szCs w:val="28"/>
        </w:rPr>
      </w:pPr>
    </w:p>
    <w:p w:rsidR="00B82624" w:rsidRDefault="00B82624" w:rsidP="00F42623">
      <w:pPr>
        <w:adjustRightInd w:val="0"/>
        <w:snapToGrid w:val="0"/>
        <w:spacing w:line="540" w:lineRule="atLeast"/>
        <w:ind w:leftChars="200" w:left="420"/>
        <w:rPr>
          <w:rFonts w:ascii="仿宋_GB2312" w:eastAsia="仿宋_GB2312" w:hAnsi="仿宋_GB2312" w:cs="仿宋_GB2312"/>
          <w:b/>
          <w:sz w:val="28"/>
          <w:szCs w:val="28"/>
        </w:rPr>
        <w:sectPr w:rsidR="00B82624">
          <w:footerReference w:type="default" r:id="rId9"/>
          <w:pgSz w:w="11906" w:h="16838"/>
          <w:pgMar w:top="1440" w:right="1797" w:bottom="1440" w:left="1797" w:header="851" w:footer="992" w:gutter="0"/>
          <w:pgNumType w:start="1"/>
          <w:cols w:space="425"/>
          <w:docGrid w:type="lines" w:linePitch="312"/>
        </w:sectPr>
      </w:pPr>
    </w:p>
    <w:p w:rsidR="00B82624" w:rsidRDefault="00B82624">
      <w:pPr>
        <w:adjustRightInd w:val="0"/>
        <w:snapToGrid w:val="0"/>
        <w:spacing w:line="540" w:lineRule="atLeast"/>
        <w:rPr>
          <w:rFonts w:ascii="仿宋_GB2312" w:eastAsia="仿宋_GB2312" w:hAnsi="仿宋_GB2312" w:cs="仿宋_GB2312"/>
          <w:b/>
          <w:sz w:val="28"/>
          <w:szCs w:val="28"/>
        </w:rPr>
      </w:pPr>
    </w:p>
    <w:p w:rsidR="00B82624" w:rsidRDefault="00650D66" w:rsidP="00F42623">
      <w:pPr>
        <w:adjustRightInd w:val="0"/>
        <w:snapToGrid w:val="0"/>
        <w:spacing w:line="540" w:lineRule="atLeast"/>
        <w:ind w:leftChars="200" w:left="420"/>
        <w:rPr>
          <w:rFonts w:ascii="黑体" w:eastAsia="黑体" w:hAnsi="仿宋_GB2312" w:cs="仿宋_GB2312"/>
          <w:kern w:val="0"/>
          <w:sz w:val="32"/>
          <w:szCs w:val="32"/>
        </w:rPr>
      </w:pPr>
      <w:r>
        <w:rPr>
          <w:rFonts w:ascii="黑体" w:eastAsia="黑体" w:hAnsi="仿宋_GB2312" w:cs="仿宋_GB2312" w:hint="eastAsia"/>
          <w:kern w:val="0"/>
          <w:sz w:val="32"/>
          <w:szCs w:val="32"/>
        </w:rPr>
        <w:t>附件</w:t>
      </w:r>
      <w:r>
        <w:rPr>
          <w:rFonts w:ascii="黑体" w:eastAsia="黑体" w:hAnsi="仿宋_GB2312" w:cs="仿宋_GB2312"/>
          <w:kern w:val="0"/>
          <w:sz w:val="32"/>
          <w:szCs w:val="32"/>
        </w:rPr>
        <w:t>2</w:t>
      </w:r>
      <w:r>
        <w:rPr>
          <w:rFonts w:ascii="黑体" w:eastAsia="黑体" w:hAnsi="仿宋_GB2312" w:cs="仿宋_GB2312" w:hint="eastAsia"/>
          <w:kern w:val="0"/>
          <w:sz w:val="32"/>
          <w:szCs w:val="32"/>
        </w:rPr>
        <w:t>：</w:t>
      </w:r>
    </w:p>
    <w:p w:rsidR="00B82624" w:rsidRDefault="00650D66">
      <w:pPr>
        <w:widowControl/>
        <w:spacing w:line="600" w:lineRule="atLeast"/>
        <w:jc w:val="center"/>
        <w:rPr>
          <w:rFonts w:ascii="仿宋" w:eastAsia="仿宋" w:hAnsi="仿宋" w:cs="宋体"/>
          <w:kern w:val="0"/>
          <w:sz w:val="24"/>
          <w:szCs w:val="24"/>
        </w:rPr>
      </w:pPr>
      <w:r>
        <w:rPr>
          <w:rFonts w:ascii="仿宋" w:eastAsia="仿宋" w:hAnsi="仿宋" w:cs="宋体" w:hint="eastAsia"/>
          <w:b/>
          <w:color w:val="000000"/>
          <w:kern w:val="0"/>
          <w:sz w:val="44"/>
          <w:szCs w:val="24"/>
          <w:u w:val="single"/>
        </w:rPr>
        <w:t>承德市档案馆</w:t>
      </w:r>
      <w:r>
        <w:rPr>
          <w:rFonts w:ascii="仿宋" w:eastAsia="仿宋" w:hAnsi="仿宋" w:cs="宋体" w:hint="eastAsia"/>
          <w:b/>
          <w:color w:val="000000"/>
          <w:kern w:val="0"/>
          <w:sz w:val="44"/>
          <w:szCs w:val="24"/>
        </w:rPr>
        <w:t xml:space="preserve"> 部门整体支出绩效评价指标体系评分表</w:t>
      </w:r>
    </w:p>
    <w:tbl>
      <w:tblPr>
        <w:tblW w:w="141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3"/>
        <w:gridCol w:w="803"/>
        <w:gridCol w:w="1182"/>
        <w:gridCol w:w="6554"/>
        <w:gridCol w:w="3780"/>
        <w:gridCol w:w="1090"/>
      </w:tblGrid>
      <w:tr w:rsidR="00B82624">
        <w:trPr>
          <w:trHeight w:val="68"/>
          <w:jc w:val="center"/>
        </w:trPr>
        <w:tc>
          <w:tcPr>
            <w:tcW w:w="733" w:type="dxa"/>
            <w:vMerge w:val="restart"/>
            <w:tcBorders>
              <w:top w:val="single" w:sz="4" w:space="0" w:color="000000"/>
              <w:left w:val="single" w:sz="4" w:space="0" w:color="000000"/>
              <w:bottom w:val="single" w:sz="4" w:space="0" w:color="000000"/>
              <w:right w:val="single" w:sz="4" w:space="0" w:color="000000"/>
            </w:tcBorders>
            <w:vAlign w:val="center"/>
          </w:tcPr>
          <w:p w:rsidR="00B82624" w:rsidRDefault="00650D66">
            <w:pPr>
              <w:widowControl/>
              <w:spacing w:line="68" w:lineRule="atLeast"/>
              <w:jc w:val="center"/>
              <w:rPr>
                <w:rFonts w:ascii="仿宋" w:eastAsia="仿宋" w:hAnsi="仿宋" w:cs="宋体"/>
                <w:kern w:val="0"/>
                <w:sz w:val="24"/>
                <w:szCs w:val="24"/>
              </w:rPr>
            </w:pPr>
            <w:r>
              <w:rPr>
                <w:rFonts w:ascii="仿宋" w:eastAsia="仿宋" w:hAnsi="仿宋" w:cs="Arial"/>
                <w:b/>
                <w:bCs/>
                <w:kern w:val="0"/>
                <w:sz w:val="24"/>
                <w:szCs w:val="24"/>
              </w:rPr>
              <w:t>一级指标</w:t>
            </w:r>
          </w:p>
        </w:tc>
        <w:tc>
          <w:tcPr>
            <w:tcW w:w="803" w:type="dxa"/>
            <w:vMerge w:val="restart"/>
            <w:tcBorders>
              <w:top w:val="single" w:sz="4" w:space="0" w:color="000000"/>
              <w:left w:val="single" w:sz="4" w:space="0" w:color="000000"/>
              <w:bottom w:val="single" w:sz="4" w:space="0" w:color="000000"/>
              <w:right w:val="single" w:sz="4" w:space="0" w:color="000000"/>
            </w:tcBorders>
            <w:vAlign w:val="center"/>
          </w:tcPr>
          <w:p w:rsidR="00B82624" w:rsidRDefault="00650D66">
            <w:pPr>
              <w:widowControl/>
              <w:spacing w:line="68" w:lineRule="atLeast"/>
              <w:jc w:val="center"/>
              <w:rPr>
                <w:rFonts w:ascii="仿宋" w:eastAsia="仿宋" w:hAnsi="仿宋" w:cs="宋体"/>
                <w:kern w:val="0"/>
                <w:sz w:val="24"/>
                <w:szCs w:val="24"/>
              </w:rPr>
            </w:pPr>
            <w:r>
              <w:rPr>
                <w:rFonts w:ascii="仿宋" w:eastAsia="仿宋" w:hAnsi="仿宋" w:cs="Arial"/>
                <w:b/>
                <w:bCs/>
                <w:kern w:val="0"/>
                <w:sz w:val="24"/>
                <w:szCs w:val="24"/>
              </w:rPr>
              <w:t>二级指标</w:t>
            </w:r>
          </w:p>
        </w:tc>
        <w:tc>
          <w:tcPr>
            <w:tcW w:w="7736" w:type="dxa"/>
            <w:gridSpan w:val="2"/>
            <w:tcBorders>
              <w:top w:val="single" w:sz="4" w:space="0" w:color="000000"/>
              <w:left w:val="single" w:sz="4" w:space="0" w:color="000000"/>
              <w:bottom w:val="single" w:sz="4" w:space="0" w:color="000000"/>
              <w:right w:val="single" w:sz="4" w:space="0" w:color="auto"/>
            </w:tcBorders>
            <w:vAlign w:val="center"/>
          </w:tcPr>
          <w:p w:rsidR="00B82624" w:rsidRDefault="00650D66">
            <w:pPr>
              <w:widowControl/>
              <w:spacing w:line="68" w:lineRule="atLeast"/>
              <w:jc w:val="center"/>
              <w:rPr>
                <w:rFonts w:ascii="仿宋" w:eastAsia="仿宋" w:hAnsi="仿宋" w:cs="宋体"/>
                <w:kern w:val="0"/>
                <w:sz w:val="24"/>
                <w:szCs w:val="24"/>
              </w:rPr>
            </w:pPr>
            <w:r>
              <w:rPr>
                <w:rFonts w:ascii="仿宋" w:eastAsia="仿宋" w:hAnsi="仿宋" w:cs="Arial"/>
                <w:b/>
                <w:bCs/>
                <w:kern w:val="0"/>
                <w:sz w:val="24"/>
                <w:szCs w:val="24"/>
              </w:rPr>
              <w:t>三级指标</w:t>
            </w:r>
          </w:p>
        </w:tc>
        <w:tc>
          <w:tcPr>
            <w:tcW w:w="3780" w:type="dxa"/>
            <w:vMerge w:val="restart"/>
            <w:tcBorders>
              <w:top w:val="single" w:sz="4" w:space="0" w:color="000000"/>
              <w:left w:val="single" w:sz="4" w:space="0" w:color="auto"/>
              <w:bottom w:val="single" w:sz="4" w:space="0" w:color="000000"/>
              <w:right w:val="single" w:sz="4" w:space="0" w:color="auto"/>
            </w:tcBorders>
            <w:vAlign w:val="center"/>
          </w:tcPr>
          <w:p w:rsidR="00B82624" w:rsidRDefault="00650D66">
            <w:pPr>
              <w:widowControl/>
              <w:spacing w:line="68" w:lineRule="atLeast"/>
              <w:jc w:val="center"/>
              <w:rPr>
                <w:rFonts w:ascii="仿宋" w:eastAsia="仿宋" w:hAnsi="仿宋" w:cs="宋体"/>
                <w:kern w:val="0"/>
                <w:sz w:val="24"/>
                <w:szCs w:val="24"/>
              </w:rPr>
            </w:pPr>
            <w:r>
              <w:rPr>
                <w:rFonts w:ascii="仿宋" w:eastAsia="仿宋" w:hAnsi="仿宋" w:cs="Arial"/>
                <w:b/>
                <w:bCs/>
                <w:kern w:val="0"/>
                <w:sz w:val="24"/>
                <w:szCs w:val="24"/>
              </w:rPr>
              <w:t>评分标准</w:t>
            </w:r>
          </w:p>
        </w:tc>
        <w:tc>
          <w:tcPr>
            <w:tcW w:w="1090" w:type="dxa"/>
            <w:vMerge w:val="restart"/>
            <w:tcBorders>
              <w:top w:val="single" w:sz="4" w:space="0" w:color="000000"/>
              <w:left w:val="single" w:sz="4" w:space="0" w:color="auto"/>
              <w:bottom w:val="single" w:sz="4" w:space="0" w:color="000000"/>
              <w:right w:val="single" w:sz="4" w:space="0" w:color="auto"/>
            </w:tcBorders>
            <w:vAlign w:val="center"/>
          </w:tcPr>
          <w:p w:rsidR="00B82624" w:rsidRDefault="00650D66">
            <w:pPr>
              <w:widowControl/>
              <w:spacing w:line="68" w:lineRule="atLeast"/>
              <w:jc w:val="center"/>
              <w:rPr>
                <w:rFonts w:ascii="仿宋" w:eastAsia="仿宋" w:hAnsi="仿宋" w:cs="宋体"/>
                <w:kern w:val="0"/>
                <w:sz w:val="24"/>
                <w:szCs w:val="24"/>
              </w:rPr>
            </w:pPr>
            <w:r>
              <w:rPr>
                <w:rFonts w:ascii="仿宋" w:eastAsia="仿宋" w:hAnsi="仿宋" w:cs="Arial"/>
                <w:b/>
                <w:bCs/>
                <w:kern w:val="0"/>
                <w:sz w:val="24"/>
                <w:szCs w:val="24"/>
              </w:rPr>
              <w:t>得分</w:t>
            </w:r>
          </w:p>
        </w:tc>
      </w:tr>
      <w:tr w:rsidR="00B82624">
        <w:trPr>
          <w:trHeight w:val="68"/>
          <w:jc w:val="center"/>
        </w:trPr>
        <w:tc>
          <w:tcPr>
            <w:tcW w:w="733" w:type="dxa"/>
            <w:vMerge/>
            <w:tcBorders>
              <w:top w:val="single" w:sz="4" w:space="0" w:color="000000"/>
              <w:left w:val="single" w:sz="4" w:space="0" w:color="000000"/>
              <w:bottom w:val="single" w:sz="4" w:space="0" w:color="000000"/>
              <w:right w:val="single" w:sz="4" w:space="0" w:color="000000"/>
            </w:tcBorders>
            <w:vAlign w:val="center"/>
          </w:tcPr>
          <w:p w:rsidR="00B82624" w:rsidRDefault="00B82624">
            <w:pPr>
              <w:widowControl/>
              <w:jc w:val="left"/>
              <w:rPr>
                <w:rFonts w:ascii="仿宋" w:eastAsia="仿宋" w:hAnsi="仿宋" w:cs="宋体"/>
                <w:kern w:val="0"/>
                <w:sz w:val="24"/>
                <w:szCs w:val="24"/>
              </w:rPr>
            </w:pPr>
          </w:p>
        </w:tc>
        <w:tc>
          <w:tcPr>
            <w:tcW w:w="803" w:type="dxa"/>
            <w:vMerge/>
            <w:tcBorders>
              <w:top w:val="single" w:sz="4" w:space="0" w:color="000000"/>
              <w:left w:val="single" w:sz="4" w:space="0" w:color="000000"/>
              <w:bottom w:val="single" w:sz="4" w:space="0" w:color="000000"/>
              <w:right w:val="single" w:sz="4" w:space="0" w:color="000000"/>
            </w:tcBorders>
            <w:vAlign w:val="center"/>
          </w:tcPr>
          <w:p w:rsidR="00B82624" w:rsidRDefault="00B82624">
            <w:pPr>
              <w:widowControl/>
              <w:jc w:val="left"/>
              <w:rPr>
                <w:rFonts w:ascii="仿宋" w:eastAsia="仿宋" w:hAnsi="仿宋" w:cs="宋体"/>
                <w:kern w:val="0"/>
                <w:sz w:val="24"/>
                <w:szCs w:val="24"/>
              </w:rPr>
            </w:pPr>
          </w:p>
        </w:tc>
        <w:tc>
          <w:tcPr>
            <w:tcW w:w="1182" w:type="dxa"/>
            <w:tcBorders>
              <w:top w:val="single" w:sz="4" w:space="0" w:color="000000"/>
              <w:left w:val="single" w:sz="4" w:space="0" w:color="000000"/>
              <w:bottom w:val="single" w:sz="4" w:space="0" w:color="000000"/>
              <w:right w:val="single" w:sz="4" w:space="0" w:color="auto"/>
            </w:tcBorders>
            <w:vAlign w:val="center"/>
          </w:tcPr>
          <w:p w:rsidR="00B82624" w:rsidRDefault="00650D66">
            <w:pPr>
              <w:widowControl/>
              <w:spacing w:line="68" w:lineRule="atLeast"/>
              <w:jc w:val="center"/>
              <w:rPr>
                <w:rFonts w:ascii="仿宋" w:eastAsia="仿宋" w:hAnsi="仿宋" w:cs="宋体"/>
                <w:kern w:val="0"/>
                <w:sz w:val="24"/>
                <w:szCs w:val="24"/>
              </w:rPr>
            </w:pPr>
            <w:r>
              <w:rPr>
                <w:rFonts w:ascii="仿宋" w:eastAsia="仿宋" w:hAnsi="仿宋" w:cs="Arial"/>
                <w:b/>
                <w:bCs/>
                <w:kern w:val="0"/>
                <w:sz w:val="24"/>
                <w:szCs w:val="24"/>
              </w:rPr>
              <w:t>指标名称</w:t>
            </w:r>
          </w:p>
        </w:tc>
        <w:tc>
          <w:tcPr>
            <w:tcW w:w="6554" w:type="dxa"/>
            <w:tcBorders>
              <w:top w:val="single" w:sz="4" w:space="0" w:color="000000"/>
              <w:left w:val="single" w:sz="4" w:space="0" w:color="auto"/>
              <w:bottom w:val="single" w:sz="4" w:space="0" w:color="000000"/>
              <w:right w:val="single" w:sz="4" w:space="0" w:color="auto"/>
            </w:tcBorders>
            <w:vAlign w:val="center"/>
          </w:tcPr>
          <w:p w:rsidR="00B82624" w:rsidRDefault="00650D66">
            <w:pPr>
              <w:widowControl/>
              <w:spacing w:line="68" w:lineRule="atLeast"/>
              <w:jc w:val="center"/>
              <w:rPr>
                <w:rFonts w:ascii="仿宋" w:eastAsia="仿宋" w:hAnsi="仿宋" w:cs="宋体"/>
                <w:kern w:val="0"/>
                <w:sz w:val="24"/>
                <w:szCs w:val="24"/>
              </w:rPr>
            </w:pPr>
            <w:r>
              <w:rPr>
                <w:rFonts w:ascii="仿宋" w:eastAsia="仿宋" w:hAnsi="仿宋" w:cs="Arial"/>
                <w:b/>
                <w:bCs/>
                <w:kern w:val="0"/>
                <w:sz w:val="24"/>
                <w:szCs w:val="24"/>
              </w:rPr>
              <w:t>指标解释说明</w:t>
            </w:r>
          </w:p>
        </w:tc>
        <w:tc>
          <w:tcPr>
            <w:tcW w:w="3780" w:type="dxa"/>
            <w:vMerge/>
            <w:tcBorders>
              <w:top w:val="single" w:sz="4" w:space="0" w:color="000000"/>
              <w:left w:val="single" w:sz="4" w:space="0" w:color="auto"/>
              <w:bottom w:val="single" w:sz="4" w:space="0" w:color="000000"/>
              <w:right w:val="single" w:sz="4" w:space="0" w:color="auto"/>
            </w:tcBorders>
            <w:vAlign w:val="center"/>
          </w:tcPr>
          <w:p w:rsidR="00B82624" w:rsidRDefault="00B82624">
            <w:pPr>
              <w:widowControl/>
              <w:jc w:val="left"/>
              <w:rPr>
                <w:rFonts w:ascii="仿宋" w:eastAsia="仿宋" w:hAnsi="仿宋" w:cs="宋体"/>
                <w:kern w:val="0"/>
                <w:sz w:val="24"/>
                <w:szCs w:val="24"/>
              </w:rPr>
            </w:pPr>
          </w:p>
        </w:tc>
        <w:tc>
          <w:tcPr>
            <w:tcW w:w="1090" w:type="dxa"/>
            <w:vMerge/>
            <w:tcBorders>
              <w:top w:val="single" w:sz="4" w:space="0" w:color="000000"/>
              <w:left w:val="single" w:sz="4" w:space="0" w:color="auto"/>
              <w:bottom w:val="single" w:sz="4" w:space="0" w:color="000000"/>
              <w:right w:val="single" w:sz="4" w:space="0" w:color="auto"/>
            </w:tcBorders>
            <w:vAlign w:val="center"/>
          </w:tcPr>
          <w:p w:rsidR="00B82624" w:rsidRDefault="00B82624">
            <w:pPr>
              <w:widowControl/>
              <w:jc w:val="left"/>
              <w:rPr>
                <w:rFonts w:ascii="仿宋" w:eastAsia="仿宋" w:hAnsi="仿宋" w:cs="宋体"/>
                <w:kern w:val="0"/>
                <w:sz w:val="24"/>
                <w:szCs w:val="24"/>
              </w:rPr>
            </w:pPr>
          </w:p>
        </w:tc>
      </w:tr>
      <w:tr w:rsidR="00B82624">
        <w:trPr>
          <w:trHeight w:val="871"/>
          <w:jc w:val="center"/>
        </w:trPr>
        <w:tc>
          <w:tcPr>
            <w:tcW w:w="733" w:type="dxa"/>
            <w:vMerge w:val="restart"/>
            <w:tcBorders>
              <w:top w:val="single" w:sz="4" w:space="0" w:color="000000"/>
              <w:left w:val="single" w:sz="4" w:space="0" w:color="000000"/>
              <w:right w:val="single" w:sz="4" w:space="0" w:color="000000"/>
            </w:tcBorders>
          </w:tcPr>
          <w:p w:rsidR="00B82624" w:rsidRDefault="00B82624">
            <w:pPr>
              <w:widowControl/>
              <w:spacing w:line="68" w:lineRule="atLeast"/>
              <w:jc w:val="left"/>
              <w:rPr>
                <w:rFonts w:ascii="仿宋" w:eastAsia="仿宋" w:hAnsi="仿宋" w:cs="Arial"/>
                <w:kern w:val="0"/>
                <w:sz w:val="24"/>
                <w:szCs w:val="24"/>
              </w:rPr>
            </w:pPr>
          </w:p>
          <w:p w:rsidR="00B82624" w:rsidRDefault="00B82624">
            <w:pPr>
              <w:widowControl/>
              <w:spacing w:line="68" w:lineRule="atLeast"/>
              <w:jc w:val="left"/>
              <w:rPr>
                <w:rFonts w:ascii="仿宋" w:eastAsia="仿宋" w:hAnsi="仿宋" w:cs="Arial"/>
                <w:kern w:val="0"/>
                <w:sz w:val="24"/>
                <w:szCs w:val="24"/>
              </w:rPr>
            </w:pPr>
          </w:p>
          <w:p w:rsidR="00B82624" w:rsidRDefault="00B82624">
            <w:pPr>
              <w:widowControl/>
              <w:spacing w:line="68" w:lineRule="atLeast"/>
              <w:jc w:val="left"/>
              <w:rPr>
                <w:rFonts w:ascii="仿宋" w:eastAsia="仿宋" w:hAnsi="仿宋" w:cs="Arial"/>
                <w:kern w:val="0"/>
                <w:sz w:val="24"/>
                <w:szCs w:val="24"/>
              </w:rPr>
            </w:pPr>
          </w:p>
          <w:p w:rsidR="00B82624" w:rsidRDefault="00B82624">
            <w:pPr>
              <w:widowControl/>
              <w:spacing w:line="68" w:lineRule="atLeast"/>
              <w:jc w:val="left"/>
              <w:rPr>
                <w:rFonts w:ascii="仿宋" w:eastAsia="仿宋" w:hAnsi="仿宋" w:cs="Arial"/>
                <w:kern w:val="0"/>
                <w:sz w:val="24"/>
                <w:szCs w:val="24"/>
              </w:rPr>
            </w:pPr>
          </w:p>
          <w:p w:rsidR="00B82624" w:rsidRDefault="00B82624">
            <w:pPr>
              <w:widowControl/>
              <w:spacing w:line="68" w:lineRule="atLeast"/>
              <w:jc w:val="left"/>
              <w:rPr>
                <w:rFonts w:ascii="仿宋" w:eastAsia="仿宋" w:hAnsi="仿宋" w:cs="Arial"/>
                <w:kern w:val="0"/>
                <w:sz w:val="24"/>
                <w:szCs w:val="24"/>
              </w:rPr>
            </w:pPr>
          </w:p>
          <w:p w:rsidR="00B82624" w:rsidRDefault="00B82624">
            <w:pPr>
              <w:widowControl/>
              <w:spacing w:line="68" w:lineRule="atLeast"/>
              <w:jc w:val="left"/>
              <w:rPr>
                <w:rFonts w:ascii="仿宋" w:eastAsia="仿宋" w:hAnsi="仿宋" w:cs="Arial"/>
                <w:kern w:val="0"/>
                <w:sz w:val="24"/>
                <w:szCs w:val="24"/>
              </w:rPr>
            </w:pPr>
          </w:p>
          <w:p w:rsidR="00B82624" w:rsidRDefault="00B82624">
            <w:pPr>
              <w:widowControl/>
              <w:spacing w:line="68" w:lineRule="atLeast"/>
              <w:jc w:val="left"/>
              <w:rPr>
                <w:rFonts w:ascii="仿宋" w:eastAsia="仿宋" w:hAnsi="仿宋" w:cs="Arial"/>
                <w:kern w:val="0"/>
                <w:sz w:val="24"/>
                <w:szCs w:val="24"/>
              </w:rPr>
            </w:pPr>
          </w:p>
          <w:p w:rsidR="00B82624" w:rsidRDefault="00B82624">
            <w:pPr>
              <w:widowControl/>
              <w:spacing w:line="68" w:lineRule="atLeast"/>
              <w:jc w:val="left"/>
              <w:rPr>
                <w:rFonts w:ascii="仿宋" w:eastAsia="仿宋" w:hAnsi="仿宋" w:cs="Arial"/>
                <w:kern w:val="0"/>
                <w:sz w:val="24"/>
                <w:szCs w:val="24"/>
              </w:rPr>
            </w:pPr>
          </w:p>
          <w:p w:rsidR="00B82624" w:rsidRDefault="00B82624">
            <w:pPr>
              <w:widowControl/>
              <w:spacing w:line="68" w:lineRule="atLeast"/>
              <w:jc w:val="left"/>
              <w:rPr>
                <w:rFonts w:ascii="仿宋" w:eastAsia="仿宋" w:hAnsi="仿宋" w:cs="Arial"/>
                <w:kern w:val="0"/>
                <w:sz w:val="24"/>
                <w:szCs w:val="24"/>
              </w:rPr>
            </w:pPr>
          </w:p>
          <w:p w:rsidR="00B82624" w:rsidRDefault="00B82624">
            <w:pPr>
              <w:widowControl/>
              <w:spacing w:line="68" w:lineRule="atLeast"/>
              <w:jc w:val="left"/>
              <w:rPr>
                <w:rFonts w:ascii="仿宋" w:eastAsia="仿宋" w:hAnsi="仿宋" w:cs="Arial"/>
                <w:kern w:val="0"/>
                <w:sz w:val="24"/>
                <w:szCs w:val="24"/>
              </w:rPr>
            </w:pPr>
          </w:p>
          <w:p w:rsidR="00B82624" w:rsidRDefault="00650D66">
            <w:pPr>
              <w:widowControl/>
              <w:spacing w:line="68" w:lineRule="atLeast"/>
              <w:jc w:val="left"/>
              <w:rPr>
                <w:rFonts w:ascii="仿宋" w:eastAsia="仿宋" w:hAnsi="仿宋" w:cs="Arial"/>
                <w:kern w:val="0"/>
                <w:sz w:val="24"/>
                <w:szCs w:val="24"/>
              </w:rPr>
            </w:pPr>
            <w:r>
              <w:rPr>
                <w:rFonts w:ascii="仿宋" w:eastAsia="仿宋" w:hAnsi="仿宋" w:cs="Arial"/>
                <w:kern w:val="0"/>
                <w:sz w:val="24"/>
                <w:szCs w:val="24"/>
              </w:rPr>
              <w:t>投入（15</w:t>
            </w:r>
            <w:r>
              <w:rPr>
                <w:rFonts w:ascii="仿宋" w:eastAsia="仿宋" w:hAnsi="仿宋" w:cs="Arial" w:hint="eastAsia"/>
                <w:kern w:val="0"/>
                <w:sz w:val="24"/>
                <w:szCs w:val="24"/>
              </w:rPr>
              <w:t>分</w:t>
            </w:r>
            <w:r>
              <w:rPr>
                <w:rFonts w:ascii="仿宋" w:eastAsia="仿宋" w:hAnsi="仿宋" w:cs="Arial"/>
                <w:kern w:val="0"/>
                <w:sz w:val="24"/>
                <w:szCs w:val="24"/>
              </w:rPr>
              <w:t>）</w:t>
            </w:r>
          </w:p>
          <w:p w:rsidR="00B82624" w:rsidRDefault="00B82624">
            <w:pPr>
              <w:widowControl/>
              <w:spacing w:line="68" w:lineRule="atLeast"/>
              <w:jc w:val="left"/>
              <w:rPr>
                <w:rFonts w:ascii="仿宋" w:eastAsia="仿宋" w:hAnsi="仿宋" w:cs="Arial"/>
                <w:kern w:val="0"/>
                <w:sz w:val="24"/>
                <w:szCs w:val="24"/>
              </w:rPr>
            </w:pPr>
          </w:p>
          <w:p w:rsidR="00B82624" w:rsidRDefault="00B82624">
            <w:pPr>
              <w:widowControl/>
              <w:spacing w:line="68" w:lineRule="atLeast"/>
              <w:jc w:val="left"/>
              <w:rPr>
                <w:rFonts w:ascii="仿宋" w:eastAsia="仿宋" w:hAnsi="仿宋" w:cs="Arial"/>
                <w:kern w:val="0"/>
                <w:sz w:val="24"/>
                <w:szCs w:val="24"/>
              </w:rPr>
            </w:pPr>
          </w:p>
          <w:p w:rsidR="00B82624" w:rsidRDefault="00B82624">
            <w:pPr>
              <w:widowControl/>
              <w:spacing w:line="68" w:lineRule="atLeast"/>
              <w:jc w:val="left"/>
              <w:rPr>
                <w:rFonts w:ascii="仿宋" w:eastAsia="仿宋" w:hAnsi="仿宋" w:cs="Arial"/>
                <w:kern w:val="0"/>
                <w:sz w:val="24"/>
                <w:szCs w:val="24"/>
              </w:rPr>
            </w:pPr>
          </w:p>
          <w:p w:rsidR="00B82624" w:rsidRDefault="00B82624">
            <w:pPr>
              <w:widowControl/>
              <w:spacing w:line="68" w:lineRule="atLeast"/>
              <w:jc w:val="left"/>
              <w:rPr>
                <w:rFonts w:ascii="仿宋" w:eastAsia="仿宋" w:hAnsi="仿宋" w:cs="Arial"/>
                <w:kern w:val="0"/>
                <w:sz w:val="24"/>
                <w:szCs w:val="24"/>
              </w:rPr>
            </w:pPr>
          </w:p>
          <w:p w:rsidR="00B82624" w:rsidRDefault="00B82624">
            <w:pPr>
              <w:widowControl/>
              <w:spacing w:line="68" w:lineRule="atLeast"/>
              <w:jc w:val="left"/>
              <w:rPr>
                <w:rFonts w:ascii="仿宋" w:eastAsia="仿宋" w:hAnsi="仿宋" w:cs="Arial"/>
                <w:kern w:val="0"/>
                <w:sz w:val="24"/>
                <w:szCs w:val="24"/>
              </w:rPr>
            </w:pPr>
          </w:p>
          <w:p w:rsidR="00B82624" w:rsidRDefault="00B82624">
            <w:pPr>
              <w:widowControl/>
              <w:spacing w:line="68" w:lineRule="atLeast"/>
              <w:jc w:val="left"/>
              <w:rPr>
                <w:rFonts w:ascii="仿宋" w:eastAsia="仿宋" w:hAnsi="仿宋" w:cs="Arial"/>
                <w:kern w:val="0"/>
                <w:sz w:val="24"/>
                <w:szCs w:val="24"/>
              </w:rPr>
            </w:pPr>
          </w:p>
          <w:p w:rsidR="00B82624" w:rsidRDefault="00B82624">
            <w:pPr>
              <w:widowControl/>
              <w:spacing w:line="68" w:lineRule="atLeast"/>
              <w:jc w:val="left"/>
              <w:rPr>
                <w:rFonts w:ascii="仿宋" w:eastAsia="仿宋" w:hAnsi="仿宋" w:cs="Arial"/>
                <w:kern w:val="0"/>
                <w:sz w:val="24"/>
                <w:szCs w:val="24"/>
              </w:rPr>
            </w:pPr>
          </w:p>
          <w:p w:rsidR="00B82624" w:rsidRDefault="00B82624">
            <w:pPr>
              <w:widowControl/>
              <w:spacing w:line="68" w:lineRule="atLeast"/>
              <w:jc w:val="left"/>
              <w:rPr>
                <w:rFonts w:ascii="仿宋" w:eastAsia="仿宋" w:hAnsi="仿宋" w:cs="Arial"/>
                <w:kern w:val="0"/>
                <w:sz w:val="24"/>
                <w:szCs w:val="24"/>
              </w:rPr>
            </w:pPr>
          </w:p>
          <w:p w:rsidR="00B82624" w:rsidRDefault="00B82624">
            <w:pPr>
              <w:widowControl/>
              <w:spacing w:line="68" w:lineRule="atLeast"/>
              <w:jc w:val="left"/>
              <w:rPr>
                <w:rFonts w:ascii="仿宋" w:eastAsia="仿宋" w:hAnsi="仿宋" w:cs="Arial"/>
                <w:kern w:val="0"/>
                <w:sz w:val="24"/>
                <w:szCs w:val="24"/>
              </w:rPr>
            </w:pPr>
          </w:p>
          <w:p w:rsidR="00B82624" w:rsidRDefault="00B82624">
            <w:pPr>
              <w:widowControl/>
              <w:spacing w:line="68" w:lineRule="atLeast"/>
              <w:jc w:val="left"/>
              <w:rPr>
                <w:rFonts w:ascii="仿宋" w:eastAsia="仿宋" w:hAnsi="仿宋" w:cs="Arial"/>
                <w:kern w:val="0"/>
                <w:sz w:val="24"/>
                <w:szCs w:val="24"/>
              </w:rPr>
            </w:pPr>
          </w:p>
          <w:p w:rsidR="00B82624" w:rsidRDefault="00B82624">
            <w:pPr>
              <w:widowControl/>
              <w:spacing w:line="68" w:lineRule="atLeast"/>
              <w:jc w:val="left"/>
              <w:rPr>
                <w:rFonts w:ascii="仿宋" w:eastAsia="仿宋" w:hAnsi="仿宋" w:cs="Arial"/>
                <w:kern w:val="0"/>
                <w:sz w:val="24"/>
                <w:szCs w:val="24"/>
              </w:rPr>
            </w:pPr>
          </w:p>
          <w:p w:rsidR="00B82624" w:rsidRDefault="00B82624">
            <w:pPr>
              <w:widowControl/>
              <w:spacing w:line="68" w:lineRule="atLeast"/>
              <w:jc w:val="left"/>
              <w:rPr>
                <w:rFonts w:ascii="仿宋" w:eastAsia="仿宋" w:hAnsi="仿宋" w:cs="Arial"/>
                <w:kern w:val="0"/>
                <w:sz w:val="24"/>
                <w:szCs w:val="24"/>
              </w:rPr>
            </w:pPr>
          </w:p>
          <w:p w:rsidR="00B82624" w:rsidRDefault="00B82624">
            <w:pPr>
              <w:widowControl/>
              <w:spacing w:line="68" w:lineRule="atLeast"/>
              <w:jc w:val="left"/>
              <w:rPr>
                <w:rFonts w:ascii="仿宋" w:eastAsia="仿宋" w:hAnsi="仿宋" w:cs="Arial"/>
                <w:kern w:val="0"/>
                <w:sz w:val="24"/>
                <w:szCs w:val="24"/>
              </w:rPr>
            </w:pPr>
          </w:p>
          <w:p w:rsidR="00B82624" w:rsidRDefault="00B82624">
            <w:pPr>
              <w:widowControl/>
              <w:spacing w:line="68" w:lineRule="atLeast"/>
              <w:jc w:val="left"/>
              <w:rPr>
                <w:rFonts w:ascii="仿宋" w:eastAsia="仿宋" w:hAnsi="仿宋" w:cs="Arial"/>
                <w:kern w:val="0"/>
                <w:sz w:val="24"/>
                <w:szCs w:val="24"/>
              </w:rPr>
            </w:pPr>
          </w:p>
          <w:p w:rsidR="00B82624" w:rsidRDefault="00B82624">
            <w:pPr>
              <w:widowControl/>
              <w:spacing w:line="68" w:lineRule="atLeast"/>
              <w:jc w:val="left"/>
              <w:rPr>
                <w:rFonts w:ascii="仿宋" w:eastAsia="仿宋" w:hAnsi="仿宋" w:cs="Arial"/>
                <w:kern w:val="0"/>
                <w:sz w:val="24"/>
                <w:szCs w:val="24"/>
              </w:rPr>
            </w:pPr>
          </w:p>
          <w:p w:rsidR="00B82624" w:rsidRDefault="00B82624">
            <w:pPr>
              <w:widowControl/>
              <w:spacing w:line="68" w:lineRule="atLeast"/>
              <w:jc w:val="left"/>
              <w:rPr>
                <w:rFonts w:ascii="仿宋" w:eastAsia="仿宋" w:hAnsi="仿宋" w:cs="Arial"/>
                <w:kern w:val="0"/>
                <w:sz w:val="24"/>
                <w:szCs w:val="24"/>
              </w:rPr>
            </w:pPr>
          </w:p>
          <w:p w:rsidR="00B82624" w:rsidRDefault="00B82624">
            <w:pPr>
              <w:widowControl/>
              <w:spacing w:line="68" w:lineRule="atLeast"/>
              <w:jc w:val="left"/>
              <w:rPr>
                <w:rFonts w:ascii="仿宋" w:eastAsia="仿宋" w:hAnsi="仿宋" w:cs="Arial"/>
                <w:kern w:val="0"/>
                <w:sz w:val="24"/>
                <w:szCs w:val="24"/>
              </w:rPr>
            </w:pPr>
          </w:p>
          <w:p w:rsidR="00B82624" w:rsidRDefault="00B82624">
            <w:pPr>
              <w:widowControl/>
              <w:spacing w:line="68" w:lineRule="atLeast"/>
              <w:jc w:val="left"/>
              <w:rPr>
                <w:rFonts w:ascii="仿宋" w:eastAsia="仿宋" w:hAnsi="仿宋" w:cs="Arial"/>
                <w:kern w:val="0"/>
                <w:sz w:val="24"/>
                <w:szCs w:val="24"/>
              </w:rPr>
            </w:pPr>
          </w:p>
          <w:p w:rsidR="00B82624" w:rsidRDefault="00B82624">
            <w:pPr>
              <w:widowControl/>
              <w:spacing w:line="68" w:lineRule="atLeast"/>
              <w:jc w:val="left"/>
              <w:rPr>
                <w:rFonts w:ascii="仿宋" w:eastAsia="仿宋" w:hAnsi="仿宋" w:cs="Arial"/>
                <w:kern w:val="0"/>
                <w:sz w:val="24"/>
                <w:szCs w:val="24"/>
              </w:rPr>
            </w:pPr>
          </w:p>
          <w:p w:rsidR="00B82624" w:rsidRDefault="00650D66">
            <w:pPr>
              <w:widowControl/>
              <w:spacing w:line="68" w:lineRule="atLeast"/>
              <w:jc w:val="left"/>
              <w:rPr>
                <w:rFonts w:ascii="仿宋" w:eastAsia="仿宋" w:hAnsi="仿宋" w:cs="宋体"/>
                <w:kern w:val="0"/>
                <w:sz w:val="24"/>
                <w:szCs w:val="24"/>
              </w:rPr>
            </w:pPr>
            <w:r>
              <w:rPr>
                <w:rFonts w:ascii="仿宋" w:eastAsia="仿宋" w:hAnsi="仿宋" w:cs="Arial"/>
                <w:kern w:val="0"/>
                <w:sz w:val="24"/>
                <w:szCs w:val="24"/>
              </w:rPr>
              <w:t>投入（15</w:t>
            </w:r>
            <w:r>
              <w:rPr>
                <w:rFonts w:ascii="仿宋" w:eastAsia="仿宋" w:hAnsi="仿宋" w:cs="Arial" w:hint="eastAsia"/>
                <w:kern w:val="0"/>
                <w:sz w:val="24"/>
                <w:szCs w:val="24"/>
              </w:rPr>
              <w:lastRenderedPageBreak/>
              <w:t>分</w:t>
            </w:r>
            <w:r>
              <w:rPr>
                <w:rFonts w:ascii="仿宋" w:eastAsia="仿宋" w:hAnsi="仿宋" w:cs="Arial"/>
                <w:kern w:val="0"/>
                <w:sz w:val="24"/>
                <w:szCs w:val="24"/>
              </w:rPr>
              <w:t>）</w:t>
            </w:r>
          </w:p>
        </w:tc>
        <w:tc>
          <w:tcPr>
            <w:tcW w:w="803" w:type="dxa"/>
            <w:vMerge w:val="restart"/>
            <w:tcBorders>
              <w:top w:val="single" w:sz="4" w:space="0" w:color="000000"/>
              <w:left w:val="single" w:sz="4" w:space="0" w:color="000000"/>
              <w:right w:val="single" w:sz="4" w:space="0" w:color="000000"/>
            </w:tcBorders>
          </w:tcPr>
          <w:p w:rsidR="00B82624" w:rsidRDefault="00B82624">
            <w:pPr>
              <w:widowControl/>
              <w:spacing w:line="240" w:lineRule="exact"/>
              <w:jc w:val="left"/>
              <w:rPr>
                <w:rFonts w:ascii="仿宋" w:eastAsia="仿宋" w:hAnsi="仿宋" w:cs="Arial"/>
                <w:kern w:val="0"/>
                <w:sz w:val="24"/>
                <w:szCs w:val="24"/>
              </w:rPr>
            </w:pPr>
          </w:p>
          <w:p w:rsidR="00B82624" w:rsidRDefault="00B82624">
            <w:pPr>
              <w:widowControl/>
              <w:spacing w:line="240" w:lineRule="exact"/>
              <w:jc w:val="left"/>
              <w:rPr>
                <w:rFonts w:ascii="仿宋" w:eastAsia="仿宋" w:hAnsi="仿宋" w:cs="Arial"/>
                <w:kern w:val="0"/>
                <w:sz w:val="24"/>
                <w:szCs w:val="24"/>
              </w:rPr>
            </w:pPr>
          </w:p>
          <w:p w:rsidR="00B82624" w:rsidRDefault="00B82624">
            <w:pPr>
              <w:widowControl/>
              <w:spacing w:line="240" w:lineRule="exact"/>
              <w:jc w:val="left"/>
              <w:rPr>
                <w:rFonts w:ascii="仿宋" w:eastAsia="仿宋" w:hAnsi="仿宋" w:cs="Arial"/>
                <w:kern w:val="0"/>
                <w:sz w:val="24"/>
                <w:szCs w:val="24"/>
              </w:rPr>
            </w:pPr>
          </w:p>
          <w:p w:rsidR="00B82624" w:rsidRDefault="00B82624">
            <w:pPr>
              <w:widowControl/>
              <w:spacing w:line="240" w:lineRule="exact"/>
              <w:jc w:val="left"/>
              <w:rPr>
                <w:rFonts w:ascii="仿宋" w:eastAsia="仿宋" w:hAnsi="仿宋" w:cs="Arial"/>
                <w:kern w:val="0"/>
                <w:sz w:val="24"/>
                <w:szCs w:val="24"/>
              </w:rPr>
            </w:pPr>
          </w:p>
          <w:p w:rsidR="00B82624" w:rsidRDefault="00B82624">
            <w:pPr>
              <w:widowControl/>
              <w:spacing w:line="240" w:lineRule="exact"/>
              <w:jc w:val="left"/>
              <w:rPr>
                <w:rFonts w:ascii="仿宋" w:eastAsia="仿宋" w:hAnsi="仿宋" w:cs="Arial"/>
                <w:kern w:val="0"/>
                <w:sz w:val="24"/>
                <w:szCs w:val="24"/>
              </w:rPr>
            </w:pPr>
          </w:p>
          <w:p w:rsidR="00B82624" w:rsidRDefault="00B82624">
            <w:pPr>
              <w:widowControl/>
              <w:spacing w:line="240" w:lineRule="exact"/>
              <w:jc w:val="left"/>
              <w:rPr>
                <w:rFonts w:ascii="仿宋" w:eastAsia="仿宋" w:hAnsi="仿宋" w:cs="Arial"/>
                <w:kern w:val="0"/>
                <w:sz w:val="24"/>
                <w:szCs w:val="24"/>
              </w:rPr>
            </w:pPr>
          </w:p>
          <w:p w:rsidR="00B82624" w:rsidRDefault="00B82624">
            <w:pPr>
              <w:widowControl/>
              <w:spacing w:line="240" w:lineRule="exact"/>
              <w:jc w:val="left"/>
              <w:rPr>
                <w:rFonts w:ascii="仿宋" w:eastAsia="仿宋" w:hAnsi="仿宋" w:cs="Arial"/>
                <w:kern w:val="0"/>
                <w:sz w:val="24"/>
                <w:szCs w:val="24"/>
              </w:rPr>
            </w:pPr>
          </w:p>
          <w:p w:rsidR="00B82624" w:rsidRDefault="00B82624">
            <w:pPr>
              <w:widowControl/>
              <w:spacing w:line="240" w:lineRule="exact"/>
              <w:jc w:val="left"/>
              <w:rPr>
                <w:rFonts w:ascii="仿宋" w:eastAsia="仿宋" w:hAnsi="仿宋" w:cs="Arial"/>
                <w:kern w:val="0"/>
                <w:sz w:val="24"/>
                <w:szCs w:val="24"/>
              </w:rPr>
            </w:pPr>
          </w:p>
          <w:p w:rsidR="00B82624" w:rsidRDefault="00B82624">
            <w:pPr>
              <w:widowControl/>
              <w:spacing w:line="240" w:lineRule="exact"/>
              <w:jc w:val="left"/>
              <w:rPr>
                <w:rFonts w:ascii="仿宋" w:eastAsia="仿宋" w:hAnsi="仿宋" w:cs="Arial"/>
                <w:kern w:val="0"/>
                <w:sz w:val="24"/>
                <w:szCs w:val="24"/>
              </w:rPr>
            </w:pPr>
          </w:p>
          <w:p w:rsidR="00B82624" w:rsidRDefault="00B82624">
            <w:pPr>
              <w:widowControl/>
              <w:spacing w:line="240" w:lineRule="exact"/>
              <w:jc w:val="left"/>
              <w:rPr>
                <w:rFonts w:ascii="仿宋" w:eastAsia="仿宋" w:hAnsi="仿宋" w:cs="Arial"/>
                <w:kern w:val="0"/>
                <w:sz w:val="24"/>
                <w:szCs w:val="24"/>
              </w:rPr>
            </w:pPr>
          </w:p>
          <w:p w:rsidR="00B82624" w:rsidRDefault="00B82624">
            <w:pPr>
              <w:widowControl/>
              <w:spacing w:line="240" w:lineRule="exact"/>
              <w:jc w:val="left"/>
              <w:rPr>
                <w:rFonts w:ascii="仿宋" w:eastAsia="仿宋" w:hAnsi="仿宋" w:cs="Arial"/>
                <w:kern w:val="0"/>
                <w:sz w:val="24"/>
                <w:szCs w:val="24"/>
              </w:rPr>
            </w:pPr>
          </w:p>
          <w:p w:rsidR="00B82624" w:rsidRDefault="00B82624">
            <w:pPr>
              <w:widowControl/>
              <w:spacing w:line="240" w:lineRule="exact"/>
              <w:jc w:val="left"/>
              <w:rPr>
                <w:rFonts w:ascii="仿宋" w:eastAsia="仿宋" w:hAnsi="仿宋" w:cs="Arial"/>
                <w:kern w:val="0"/>
                <w:sz w:val="24"/>
                <w:szCs w:val="24"/>
              </w:rPr>
            </w:pPr>
          </w:p>
          <w:p w:rsidR="00B82624" w:rsidRDefault="00B82624">
            <w:pPr>
              <w:widowControl/>
              <w:spacing w:line="240" w:lineRule="exact"/>
              <w:jc w:val="left"/>
              <w:rPr>
                <w:rFonts w:ascii="仿宋" w:eastAsia="仿宋" w:hAnsi="仿宋" w:cs="Arial"/>
                <w:kern w:val="0"/>
                <w:sz w:val="24"/>
                <w:szCs w:val="24"/>
              </w:rPr>
            </w:pPr>
          </w:p>
          <w:p w:rsidR="00B82624" w:rsidRDefault="00650D66">
            <w:pPr>
              <w:widowControl/>
              <w:spacing w:line="240" w:lineRule="exact"/>
              <w:jc w:val="left"/>
              <w:rPr>
                <w:rFonts w:ascii="仿宋" w:eastAsia="仿宋" w:hAnsi="仿宋" w:cs="宋体"/>
                <w:kern w:val="0"/>
                <w:sz w:val="24"/>
                <w:szCs w:val="24"/>
              </w:rPr>
            </w:pPr>
            <w:r>
              <w:rPr>
                <w:rFonts w:ascii="仿宋" w:eastAsia="仿宋" w:hAnsi="仿宋" w:cs="Arial"/>
                <w:kern w:val="0"/>
                <w:sz w:val="24"/>
                <w:szCs w:val="24"/>
              </w:rPr>
              <w:t>目标设定</w:t>
            </w:r>
          </w:p>
          <w:p w:rsidR="00B82624" w:rsidRDefault="00650D66">
            <w:pPr>
              <w:widowControl/>
              <w:spacing w:line="68" w:lineRule="atLeast"/>
              <w:jc w:val="left"/>
              <w:rPr>
                <w:rFonts w:ascii="仿宋" w:eastAsia="仿宋" w:hAnsi="仿宋" w:cs="宋体"/>
                <w:kern w:val="0"/>
                <w:sz w:val="24"/>
                <w:szCs w:val="24"/>
              </w:rPr>
            </w:pPr>
            <w:r>
              <w:rPr>
                <w:rFonts w:ascii="仿宋" w:eastAsia="仿宋" w:hAnsi="仿宋" w:cs="Arial"/>
                <w:kern w:val="0"/>
                <w:sz w:val="24"/>
                <w:szCs w:val="24"/>
              </w:rPr>
              <w:t>（</w:t>
            </w:r>
            <w:r>
              <w:rPr>
                <w:rFonts w:ascii="仿宋" w:eastAsia="仿宋" w:hAnsi="仿宋" w:cs="Arial" w:hint="eastAsia"/>
                <w:kern w:val="0"/>
                <w:sz w:val="24"/>
                <w:szCs w:val="24"/>
              </w:rPr>
              <w:t>5分</w:t>
            </w:r>
            <w:r>
              <w:rPr>
                <w:rFonts w:ascii="仿宋" w:eastAsia="仿宋" w:hAnsi="仿宋" w:cs="Arial"/>
                <w:kern w:val="0"/>
                <w:sz w:val="24"/>
                <w:szCs w:val="24"/>
              </w:rPr>
              <w:t>）</w:t>
            </w:r>
          </w:p>
        </w:tc>
        <w:tc>
          <w:tcPr>
            <w:tcW w:w="1182" w:type="dxa"/>
            <w:tcBorders>
              <w:top w:val="single" w:sz="4" w:space="0" w:color="000000"/>
              <w:left w:val="single" w:sz="4" w:space="0" w:color="000000"/>
              <w:bottom w:val="single" w:sz="4" w:space="0" w:color="auto"/>
              <w:right w:val="single" w:sz="4" w:space="0" w:color="auto"/>
            </w:tcBorders>
          </w:tcPr>
          <w:p w:rsidR="00B82624" w:rsidRDefault="00650D66">
            <w:pPr>
              <w:widowControl/>
              <w:spacing w:line="68" w:lineRule="atLeast"/>
              <w:jc w:val="left"/>
              <w:rPr>
                <w:rFonts w:ascii="仿宋" w:eastAsia="仿宋" w:hAnsi="仿宋" w:cs="宋体"/>
                <w:kern w:val="0"/>
                <w:sz w:val="24"/>
                <w:szCs w:val="24"/>
              </w:rPr>
            </w:pPr>
            <w:r>
              <w:rPr>
                <w:rFonts w:ascii="仿宋" w:eastAsia="仿宋" w:hAnsi="仿宋" w:cs="Arial"/>
                <w:kern w:val="0"/>
                <w:sz w:val="24"/>
                <w:szCs w:val="24"/>
              </w:rPr>
              <w:t>职责明确（</w:t>
            </w:r>
            <w:r>
              <w:rPr>
                <w:rFonts w:ascii="仿宋" w:eastAsia="仿宋" w:hAnsi="仿宋" w:cs="Arial" w:hint="eastAsia"/>
                <w:kern w:val="0"/>
                <w:sz w:val="24"/>
                <w:szCs w:val="24"/>
              </w:rPr>
              <w:t>1分</w:t>
            </w:r>
            <w:r>
              <w:rPr>
                <w:rFonts w:ascii="仿宋" w:eastAsia="仿宋" w:hAnsi="仿宋" w:cs="Arial"/>
                <w:kern w:val="0"/>
                <w:sz w:val="24"/>
                <w:szCs w:val="24"/>
              </w:rPr>
              <w:t>）</w:t>
            </w:r>
          </w:p>
        </w:tc>
        <w:tc>
          <w:tcPr>
            <w:tcW w:w="6554" w:type="dxa"/>
            <w:tcBorders>
              <w:top w:val="single" w:sz="4" w:space="0" w:color="000000"/>
              <w:left w:val="single" w:sz="4" w:space="0" w:color="auto"/>
              <w:bottom w:val="single" w:sz="4" w:space="0" w:color="auto"/>
              <w:right w:val="single" w:sz="4" w:space="0" w:color="auto"/>
            </w:tcBorders>
          </w:tcPr>
          <w:p w:rsidR="00B82624" w:rsidRDefault="00650D66">
            <w:pPr>
              <w:widowControl/>
              <w:spacing w:line="68" w:lineRule="atLeast"/>
              <w:jc w:val="left"/>
              <w:rPr>
                <w:rFonts w:ascii="仿宋" w:eastAsia="仿宋" w:hAnsi="仿宋" w:cs="宋体"/>
                <w:kern w:val="0"/>
                <w:sz w:val="24"/>
                <w:szCs w:val="24"/>
              </w:rPr>
            </w:pPr>
            <w:r>
              <w:rPr>
                <w:rFonts w:ascii="仿宋" w:eastAsia="仿宋" w:hAnsi="仿宋" w:cs="Arial"/>
                <w:kern w:val="0"/>
                <w:sz w:val="24"/>
                <w:szCs w:val="24"/>
              </w:rPr>
              <w:t>部门的职责设定是否符合“三定”方案中所赋予的职责</w:t>
            </w:r>
            <w:r>
              <w:rPr>
                <w:rFonts w:ascii="仿宋" w:eastAsia="仿宋" w:hAnsi="仿宋" w:cs="Arial" w:hint="eastAsia"/>
                <w:kern w:val="0"/>
                <w:sz w:val="24"/>
                <w:szCs w:val="24"/>
              </w:rPr>
              <w:t>和年度承担的重点工作</w:t>
            </w:r>
            <w:r>
              <w:rPr>
                <w:rFonts w:ascii="仿宋" w:eastAsia="仿宋" w:hAnsi="仿宋" w:cs="Arial"/>
                <w:kern w:val="0"/>
                <w:sz w:val="24"/>
                <w:szCs w:val="24"/>
              </w:rPr>
              <w:t>，用以反映和评价部门工作的目的性与计划性。</w:t>
            </w:r>
          </w:p>
        </w:tc>
        <w:tc>
          <w:tcPr>
            <w:tcW w:w="3780" w:type="dxa"/>
            <w:tcBorders>
              <w:top w:val="single" w:sz="4" w:space="0" w:color="000000"/>
              <w:left w:val="single" w:sz="4" w:space="0" w:color="auto"/>
              <w:bottom w:val="single" w:sz="4" w:space="0" w:color="auto"/>
              <w:right w:val="single" w:sz="4" w:space="0" w:color="auto"/>
            </w:tcBorders>
          </w:tcPr>
          <w:p w:rsidR="00B82624" w:rsidRDefault="00650D66">
            <w:pPr>
              <w:widowControl/>
              <w:spacing w:line="240" w:lineRule="exact"/>
              <w:jc w:val="left"/>
              <w:rPr>
                <w:rFonts w:ascii="仿宋" w:eastAsia="仿宋" w:hAnsi="仿宋" w:cs="宋体"/>
                <w:kern w:val="0"/>
                <w:sz w:val="24"/>
                <w:szCs w:val="24"/>
              </w:rPr>
            </w:pPr>
            <w:r>
              <w:rPr>
                <w:rFonts w:ascii="仿宋" w:eastAsia="仿宋" w:hAnsi="仿宋" w:cs="Arial"/>
                <w:kern w:val="0"/>
                <w:sz w:val="24"/>
                <w:szCs w:val="24"/>
              </w:rPr>
              <w:t>符合（</w:t>
            </w:r>
            <w:r>
              <w:rPr>
                <w:rFonts w:ascii="仿宋" w:eastAsia="仿宋" w:hAnsi="仿宋" w:cs="Arial" w:hint="eastAsia"/>
                <w:kern w:val="0"/>
                <w:sz w:val="24"/>
                <w:szCs w:val="24"/>
              </w:rPr>
              <w:t>1分</w:t>
            </w:r>
            <w:r>
              <w:rPr>
                <w:rFonts w:ascii="仿宋" w:eastAsia="仿宋" w:hAnsi="仿宋" w:cs="Arial"/>
                <w:kern w:val="0"/>
                <w:sz w:val="24"/>
                <w:szCs w:val="24"/>
              </w:rPr>
              <w:t>）；</w:t>
            </w:r>
          </w:p>
          <w:p w:rsidR="00B82624" w:rsidRDefault="00650D66">
            <w:pPr>
              <w:widowControl/>
              <w:spacing w:line="68" w:lineRule="atLeast"/>
              <w:jc w:val="left"/>
              <w:rPr>
                <w:rFonts w:ascii="仿宋" w:eastAsia="仿宋" w:hAnsi="仿宋" w:cs="宋体"/>
                <w:kern w:val="0"/>
                <w:sz w:val="24"/>
                <w:szCs w:val="24"/>
              </w:rPr>
            </w:pPr>
            <w:r>
              <w:rPr>
                <w:rFonts w:ascii="仿宋" w:eastAsia="仿宋" w:hAnsi="仿宋" w:cs="Arial"/>
                <w:kern w:val="0"/>
                <w:sz w:val="24"/>
                <w:szCs w:val="24"/>
              </w:rPr>
              <w:t>不符合（</w:t>
            </w:r>
            <w:r>
              <w:rPr>
                <w:rFonts w:ascii="仿宋" w:eastAsia="仿宋" w:hAnsi="仿宋" w:cs="Arial" w:hint="eastAsia"/>
                <w:kern w:val="0"/>
                <w:sz w:val="24"/>
                <w:szCs w:val="24"/>
              </w:rPr>
              <w:t>0分</w:t>
            </w:r>
            <w:r>
              <w:rPr>
                <w:rFonts w:ascii="仿宋" w:eastAsia="仿宋" w:hAnsi="仿宋" w:cs="Arial"/>
                <w:kern w:val="0"/>
                <w:sz w:val="24"/>
                <w:szCs w:val="24"/>
              </w:rPr>
              <w:t>）。</w:t>
            </w:r>
          </w:p>
        </w:tc>
        <w:tc>
          <w:tcPr>
            <w:tcW w:w="1090" w:type="dxa"/>
            <w:tcBorders>
              <w:top w:val="single" w:sz="4" w:space="0" w:color="000000"/>
              <w:left w:val="single" w:sz="4" w:space="0" w:color="auto"/>
              <w:bottom w:val="single" w:sz="4" w:space="0" w:color="auto"/>
              <w:right w:val="single" w:sz="4" w:space="0" w:color="000000"/>
            </w:tcBorders>
          </w:tcPr>
          <w:p w:rsidR="00B82624" w:rsidRDefault="00650D66">
            <w:pPr>
              <w:widowControl/>
              <w:spacing w:line="68" w:lineRule="atLeast"/>
              <w:jc w:val="left"/>
              <w:rPr>
                <w:rFonts w:ascii="仿宋" w:eastAsia="仿宋" w:hAnsi="仿宋" w:cs="宋体"/>
                <w:kern w:val="0"/>
                <w:sz w:val="24"/>
                <w:szCs w:val="24"/>
              </w:rPr>
            </w:pPr>
            <w:r>
              <w:rPr>
                <w:rFonts w:ascii="宋体" w:eastAsia="仿宋" w:hAnsi="宋体" w:cs="Arial" w:hint="eastAsia"/>
                <w:kern w:val="0"/>
                <w:sz w:val="20"/>
                <w:szCs w:val="24"/>
              </w:rPr>
              <w:t> 1</w:t>
            </w:r>
          </w:p>
        </w:tc>
      </w:tr>
      <w:tr w:rsidR="00B82624">
        <w:trPr>
          <w:trHeight w:val="1919"/>
          <w:jc w:val="center"/>
        </w:trPr>
        <w:tc>
          <w:tcPr>
            <w:tcW w:w="733" w:type="dxa"/>
            <w:vMerge/>
            <w:tcBorders>
              <w:left w:val="single" w:sz="4" w:space="0" w:color="000000"/>
              <w:right w:val="single" w:sz="4" w:space="0" w:color="000000"/>
            </w:tcBorders>
            <w:vAlign w:val="center"/>
          </w:tcPr>
          <w:p w:rsidR="00B82624" w:rsidRDefault="00B82624">
            <w:pPr>
              <w:widowControl/>
              <w:jc w:val="left"/>
              <w:rPr>
                <w:rFonts w:ascii="仿宋" w:eastAsia="仿宋" w:hAnsi="仿宋" w:cs="宋体"/>
                <w:kern w:val="0"/>
                <w:sz w:val="24"/>
                <w:szCs w:val="24"/>
              </w:rPr>
            </w:pPr>
          </w:p>
        </w:tc>
        <w:tc>
          <w:tcPr>
            <w:tcW w:w="803" w:type="dxa"/>
            <w:vMerge/>
            <w:tcBorders>
              <w:left w:val="single" w:sz="4" w:space="0" w:color="000000"/>
              <w:right w:val="single" w:sz="4" w:space="0" w:color="000000"/>
            </w:tcBorders>
            <w:vAlign w:val="center"/>
          </w:tcPr>
          <w:p w:rsidR="00B82624" w:rsidRDefault="00B82624">
            <w:pPr>
              <w:widowControl/>
              <w:jc w:val="left"/>
              <w:rPr>
                <w:rFonts w:ascii="仿宋" w:eastAsia="仿宋" w:hAnsi="仿宋" w:cs="宋体"/>
                <w:kern w:val="0"/>
                <w:sz w:val="24"/>
                <w:szCs w:val="24"/>
              </w:rPr>
            </w:pPr>
          </w:p>
        </w:tc>
        <w:tc>
          <w:tcPr>
            <w:tcW w:w="1182" w:type="dxa"/>
            <w:tcBorders>
              <w:top w:val="single" w:sz="4" w:space="0" w:color="000000"/>
              <w:left w:val="single" w:sz="4" w:space="0" w:color="000000"/>
              <w:bottom w:val="single" w:sz="4" w:space="0" w:color="auto"/>
              <w:right w:val="single" w:sz="4" w:space="0" w:color="auto"/>
            </w:tcBorders>
            <w:vAlign w:val="center"/>
          </w:tcPr>
          <w:p w:rsidR="00B82624" w:rsidRDefault="00650D66">
            <w:pPr>
              <w:widowControl/>
              <w:spacing w:line="68" w:lineRule="atLeast"/>
              <w:jc w:val="left"/>
              <w:rPr>
                <w:rFonts w:ascii="仿宋" w:eastAsia="仿宋" w:hAnsi="仿宋" w:cs="宋体"/>
                <w:kern w:val="0"/>
                <w:sz w:val="24"/>
                <w:szCs w:val="24"/>
              </w:rPr>
            </w:pPr>
            <w:r>
              <w:rPr>
                <w:rFonts w:ascii="仿宋" w:eastAsia="仿宋" w:hAnsi="仿宋" w:cs="Arial"/>
                <w:kern w:val="0"/>
                <w:sz w:val="24"/>
                <w:szCs w:val="24"/>
              </w:rPr>
              <w:t>活动合规性（</w:t>
            </w:r>
            <w:r>
              <w:rPr>
                <w:rFonts w:ascii="仿宋" w:eastAsia="仿宋" w:hAnsi="仿宋" w:cs="Arial" w:hint="eastAsia"/>
                <w:kern w:val="0"/>
                <w:sz w:val="24"/>
                <w:szCs w:val="24"/>
              </w:rPr>
              <w:t>1分</w:t>
            </w:r>
            <w:r>
              <w:rPr>
                <w:rFonts w:ascii="仿宋" w:eastAsia="仿宋" w:hAnsi="仿宋" w:cs="Arial"/>
                <w:kern w:val="0"/>
                <w:sz w:val="24"/>
                <w:szCs w:val="24"/>
              </w:rPr>
              <w:t>）</w:t>
            </w:r>
          </w:p>
        </w:tc>
        <w:tc>
          <w:tcPr>
            <w:tcW w:w="6554" w:type="dxa"/>
            <w:tcBorders>
              <w:top w:val="single" w:sz="4" w:space="0" w:color="000000"/>
              <w:left w:val="single" w:sz="4" w:space="0" w:color="auto"/>
              <w:bottom w:val="single" w:sz="4" w:space="0" w:color="auto"/>
              <w:right w:val="single" w:sz="4" w:space="0" w:color="auto"/>
            </w:tcBorders>
            <w:vAlign w:val="center"/>
          </w:tcPr>
          <w:p w:rsidR="00B82624" w:rsidRDefault="00650D66">
            <w:pPr>
              <w:widowControl/>
              <w:spacing w:line="240" w:lineRule="exact"/>
              <w:jc w:val="left"/>
              <w:rPr>
                <w:rFonts w:ascii="仿宋" w:eastAsia="仿宋" w:hAnsi="仿宋" w:cs="宋体"/>
                <w:kern w:val="0"/>
                <w:sz w:val="24"/>
                <w:szCs w:val="24"/>
              </w:rPr>
            </w:pPr>
            <w:r>
              <w:rPr>
                <w:rFonts w:ascii="仿宋" w:eastAsia="仿宋" w:hAnsi="仿宋" w:cs="Arial"/>
                <w:kern w:val="0"/>
                <w:sz w:val="24"/>
                <w:szCs w:val="24"/>
              </w:rPr>
              <w:t>部门的活动是否在职责范围之内并符合部门中长期规划，用以反映和评价部门活动目标与部门履职、年度工作任务的相符性情况。</w:t>
            </w:r>
          </w:p>
          <w:p w:rsidR="00B82624" w:rsidRDefault="00650D66">
            <w:pPr>
              <w:widowControl/>
              <w:spacing w:line="240" w:lineRule="exact"/>
              <w:jc w:val="left"/>
              <w:rPr>
                <w:rFonts w:ascii="仿宋" w:eastAsia="仿宋" w:hAnsi="仿宋" w:cs="宋体"/>
                <w:kern w:val="0"/>
                <w:sz w:val="24"/>
                <w:szCs w:val="24"/>
              </w:rPr>
            </w:pPr>
            <w:r>
              <w:rPr>
                <w:rFonts w:ascii="仿宋" w:eastAsia="仿宋" w:hAnsi="仿宋" w:cs="Arial"/>
                <w:kern w:val="0"/>
                <w:sz w:val="24"/>
                <w:szCs w:val="24"/>
              </w:rPr>
              <w:t>评价要点：</w:t>
            </w:r>
          </w:p>
          <w:p w:rsidR="00B82624" w:rsidRDefault="00650D66">
            <w:pPr>
              <w:widowControl/>
              <w:spacing w:line="240" w:lineRule="exact"/>
              <w:jc w:val="left"/>
              <w:rPr>
                <w:rFonts w:ascii="仿宋" w:eastAsia="仿宋" w:hAnsi="仿宋" w:cs="宋体"/>
                <w:kern w:val="0"/>
                <w:sz w:val="24"/>
                <w:szCs w:val="24"/>
              </w:rPr>
            </w:pPr>
            <w:r>
              <w:rPr>
                <w:rFonts w:ascii="仿宋" w:eastAsia="仿宋" w:hAnsi="仿宋" w:cs="Arial" w:hint="eastAsia"/>
                <w:kern w:val="0"/>
                <w:sz w:val="24"/>
                <w:szCs w:val="24"/>
              </w:rPr>
              <w:t>1.</w:t>
            </w:r>
            <w:r>
              <w:rPr>
                <w:rFonts w:ascii="仿宋" w:eastAsia="仿宋" w:hAnsi="仿宋" w:cs="Arial"/>
                <w:kern w:val="0"/>
                <w:sz w:val="24"/>
                <w:szCs w:val="24"/>
              </w:rPr>
              <w:t>部门活动的设定在部门所确定的职责范围之内；</w:t>
            </w:r>
          </w:p>
          <w:p w:rsidR="00B82624" w:rsidRDefault="00650D66">
            <w:pPr>
              <w:widowControl/>
              <w:spacing w:line="68" w:lineRule="atLeast"/>
              <w:jc w:val="left"/>
              <w:rPr>
                <w:rFonts w:ascii="仿宋" w:eastAsia="仿宋" w:hAnsi="仿宋" w:cs="宋体"/>
                <w:kern w:val="0"/>
                <w:sz w:val="24"/>
                <w:szCs w:val="24"/>
              </w:rPr>
            </w:pPr>
            <w:r>
              <w:rPr>
                <w:rFonts w:ascii="仿宋" w:eastAsia="仿宋" w:hAnsi="仿宋" w:cs="Arial" w:hint="eastAsia"/>
                <w:kern w:val="0"/>
                <w:sz w:val="24"/>
                <w:szCs w:val="24"/>
              </w:rPr>
              <w:t>2.</w:t>
            </w:r>
            <w:r>
              <w:rPr>
                <w:rFonts w:ascii="仿宋" w:eastAsia="仿宋" w:hAnsi="仿宋" w:cs="Arial"/>
                <w:kern w:val="0"/>
                <w:sz w:val="24"/>
                <w:szCs w:val="24"/>
              </w:rPr>
              <w:t>部门活动符合</w:t>
            </w:r>
            <w:r>
              <w:rPr>
                <w:rFonts w:ascii="仿宋" w:eastAsia="仿宋" w:hAnsi="仿宋" w:cs="Arial" w:hint="eastAsia"/>
                <w:kern w:val="0"/>
                <w:sz w:val="24"/>
                <w:szCs w:val="24"/>
              </w:rPr>
              <w:t>市</w:t>
            </w:r>
            <w:r>
              <w:rPr>
                <w:rFonts w:ascii="仿宋" w:eastAsia="仿宋" w:hAnsi="仿宋" w:cs="Arial"/>
                <w:kern w:val="0"/>
                <w:sz w:val="24"/>
                <w:szCs w:val="24"/>
              </w:rPr>
              <w:t>委、</w:t>
            </w:r>
            <w:r>
              <w:rPr>
                <w:rFonts w:ascii="仿宋" w:eastAsia="仿宋" w:hAnsi="仿宋" w:cs="Arial" w:hint="eastAsia"/>
                <w:kern w:val="0"/>
                <w:sz w:val="24"/>
                <w:szCs w:val="24"/>
              </w:rPr>
              <w:t>市</w:t>
            </w:r>
            <w:r>
              <w:rPr>
                <w:rFonts w:ascii="仿宋" w:eastAsia="仿宋" w:hAnsi="仿宋" w:cs="Arial"/>
                <w:kern w:val="0"/>
                <w:sz w:val="24"/>
                <w:szCs w:val="24"/>
              </w:rPr>
              <w:t>政府的发展规划及本部门的年度工作安排与发展规划。</w:t>
            </w:r>
          </w:p>
        </w:tc>
        <w:tc>
          <w:tcPr>
            <w:tcW w:w="3780" w:type="dxa"/>
            <w:tcBorders>
              <w:top w:val="single" w:sz="4" w:space="0" w:color="000000"/>
              <w:left w:val="single" w:sz="4" w:space="0" w:color="auto"/>
              <w:bottom w:val="single" w:sz="4" w:space="0" w:color="auto"/>
              <w:right w:val="single" w:sz="4" w:space="0" w:color="auto"/>
            </w:tcBorders>
            <w:vAlign w:val="center"/>
          </w:tcPr>
          <w:p w:rsidR="00B82624" w:rsidRDefault="00650D66">
            <w:pPr>
              <w:widowControl/>
              <w:spacing w:line="240" w:lineRule="exact"/>
              <w:jc w:val="left"/>
              <w:rPr>
                <w:rFonts w:ascii="仿宋" w:eastAsia="仿宋" w:hAnsi="仿宋" w:cs="宋体"/>
                <w:kern w:val="0"/>
                <w:sz w:val="24"/>
                <w:szCs w:val="24"/>
              </w:rPr>
            </w:pPr>
            <w:r>
              <w:rPr>
                <w:rFonts w:ascii="仿宋" w:eastAsia="仿宋" w:hAnsi="仿宋" w:cs="Arial"/>
                <w:kern w:val="0"/>
                <w:sz w:val="24"/>
                <w:szCs w:val="24"/>
              </w:rPr>
              <w:t>全部符合（</w:t>
            </w:r>
            <w:r>
              <w:rPr>
                <w:rFonts w:ascii="仿宋" w:eastAsia="仿宋" w:hAnsi="仿宋" w:cs="Arial" w:hint="eastAsia"/>
                <w:kern w:val="0"/>
                <w:sz w:val="24"/>
                <w:szCs w:val="24"/>
              </w:rPr>
              <w:t>1分</w:t>
            </w:r>
            <w:r>
              <w:rPr>
                <w:rFonts w:ascii="仿宋" w:eastAsia="仿宋" w:hAnsi="仿宋" w:cs="Arial"/>
                <w:kern w:val="0"/>
                <w:sz w:val="24"/>
                <w:szCs w:val="24"/>
              </w:rPr>
              <w:t>）；</w:t>
            </w:r>
          </w:p>
          <w:p w:rsidR="00B82624" w:rsidRDefault="00650D66">
            <w:pPr>
              <w:widowControl/>
              <w:spacing w:line="68" w:lineRule="atLeast"/>
              <w:jc w:val="left"/>
              <w:rPr>
                <w:rFonts w:ascii="仿宋" w:eastAsia="仿宋" w:hAnsi="仿宋" w:cs="宋体"/>
                <w:kern w:val="0"/>
                <w:sz w:val="24"/>
                <w:szCs w:val="24"/>
              </w:rPr>
            </w:pPr>
            <w:r>
              <w:rPr>
                <w:rFonts w:ascii="仿宋" w:eastAsia="仿宋" w:hAnsi="仿宋" w:cs="Arial"/>
                <w:kern w:val="0"/>
                <w:sz w:val="24"/>
                <w:szCs w:val="24"/>
              </w:rPr>
              <w:t>其中一项不符合（</w:t>
            </w:r>
            <w:r>
              <w:rPr>
                <w:rFonts w:ascii="仿宋" w:eastAsia="仿宋" w:hAnsi="仿宋" w:cs="Arial" w:hint="eastAsia"/>
                <w:kern w:val="0"/>
                <w:sz w:val="24"/>
                <w:szCs w:val="24"/>
              </w:rPr>
              <w:t>0分</w:t>
            </w:r>
            <w:r>
              <w:rPr>
                <w:rFonts w:ascii="仿宋" w:eastAsia="仿宋" w:hAnsi="仿宋" w:cs="Arial"/>
                <w:kern w:val="0"/>
                <w:sz w:val="24"/>
                <w:szCs w:val="24"/>
              </w:rPr>
              <w:t>）。</w:t>
            </w:r>
          </w:p>
        </w:tc>
        <w:tc>
          <w:tcPr>
            <w:tcW w:w="1090" w:type="dxa"/>
            <w:tcBorders>
              <w:top w:val="single" w:sz="4" w:space="0" w:color="000000"/>
              <w:left w:val="single" w:sz="4" w:space="0" w:color="auto"/>
              <w:bottom w:val="single" w:sz="4" w:space="0" w:color="auto"/>
              <w:right w:val="single" w:sz="4" w:space="0" w:color="000000"/>
            </w:tcBorders>
            <w:vAlign w:val="center"/>
          </w:tcPr>
          <w:p w:rsidR="00B82624" w:rsidRDefault="00650D66">
            <w:pPr>
              <w:widowControl/>
              <w:spacing w:line="68" w:lineRule="atLeast"/>
              <w:jc w:val="left"/>
              <w:rPr>
                <w:rFonts w:ascii="仿宋" w:eastAsia="仿宋" w:hAnsi="仿宋" w:cs="宋体"/>
                <w:kern w:val="0"/>
                <w:sz w:val="24"/>
                <w:szCs w:val="24"/>
              </w:rPr>
            </w:pPr>
            <w:r>
              <w:rPr>
                <w:rFonts w:ascii="宋体" w:eastAsia="仿宋" w:hAnsi="宋体" w:cs="Arial" w:hint="eastAsia"/>
                <w:kern w:val="0"/>
                <w:sz w:val="20"/>
                <w:szCs w:val="24"/>
              </w:rPr>
              <w:t> 1</w:t>
            </w:r>
          </w:p>
        </w:tc>
      </w:tr>
      <w:tr w:rsidR="00B82624">
        <w:trPr>
          <w:trHeight w:val="1832"/>
          <w:jc w:val="center"/>
        </w:trPr>
        <w:tc>
          <w:tcPr>
            <w:tcW w:w="733" w:type="dxa"/>
            <w:vMerge/>
            <w:tcBorders>
              <w:left w:val="single" w:sz="4" w:space="0" w:color="000000"/>
              <w:right w:val="single" w:sz="4" w:space="0" w:color="000000"/>
            </w:tcBorders>
            <w:vAlign w:val="center"/>
          </w:tcPr>
          <w:p w:rsidR="00B82624" w:rsidRDefault="00B82624">
            <w:pPr>
              <w:widowControl/>
              <w:jc w:val="left"/>
              <w:rPr>
                <w:rFonts w:ascii="仿宋" w:eastAsia="仿宋" w:hAnsi="仿宋" w:cs="宋体"/>
                <w:kern w:val="0"/>
                <w:sz w:val="24"/>
                <w:szCs w:val="24"/>
              </w:rPr>
            </w:pPr>
          </w:p>
        </w:tc>
        <w:tc>
          <w:tcPr>
            <w:tcW w:w="803" w:type="dxa"/>
            <w:vMerge/>
            <w:tcBorders>
              <w:left w:val="single" w:sz="4" w:space="0" w:color="000000"/>
              <w:right w:val="single" w:sz="4" w:space="0" w:color="000000"/>
            </w:tcBorders>
            <w:vAlign w:val="center"/>
          </w:tcPr>
          <w:p w:rsidR="00B82624" w:rsidRDefault="00B82624">
            <w:pPr>
              <w:widowControl/>
              <w:jc w:val="left"/>
              <w:rPr>
                <w:rFonts w:ascii="仿宋" w:eastAsia="仿宋" w:hAnsi="仿宋" w:cs="宋体"/>
                <w:kern w:val="0"/>
                <w:sz w:val="24"/>
                <w:szCs w:val="24"/>
              </w:rPr>
            </w:pPr>
          </w:p>
        </w:tc>
        <w:tc>
          <w:tcPr>
            <w:tcW w:w="1182" w:type="dxa"/>
            <w:tcBorders>
              <w:top w:val="single" w:sz="4" w:space="0" w:color="000000"/>
              <w:left w:val="single" w:sz="4" w:space="0" w:color="000000"/>
              <w:bottom w:val="single" w:sz="4" w:space="0" w:color="auto"/>
              <w:right w:val="single" w:sz="4" w:space="0" w:color="auto"/>
            </w:tcBorders>
            <w:vAlign w:val="center"/>
          </w:tcPr>
          <w:p w:rsidR="00B82624" w:rsidRDefault="00650D66">
            <w:pPr>
              <w:widowControl/>
              <w:spacing w:line="68" w:lineRule="atLeast"/>
              <w:jc w:val="left"/>
              <w:rPr>
                <w:rFonts w:ascii="仿宋" w:eastAsia="仿宋" w:hAnsi="仿宋" w:cs="宋体"/>
                <w:kern w:val="0"/>
                <w:sz w:val="24"/>
                <w:szCs w:val="24"/>
              </w:rPr>
            </w:pPr>
            <w:r>
              <w:rPr>
                <w:rFonts w:ascii="仿宋" w:eastAsia="仿宋" w:hAnsi="仿宋" w:cs="Arial"/>
                <w:kern w:val="0"/>
                <w:sz w:val="24"/>
                <w:szCs w:val="24"/>
              </w:rPr>
              <w:t>活动合理性（</w:t>
            </w:r>
            <w:r>
              <w:rPr>
                <w:rFonts w:ascii="仿宋" w:eastAsia="仿宋" w:hAnsi="仿宋" w:cs="Arial" w:hint="eastAsia"/>
                <w:kern w:val="0"/>
                <w:sz w:val="24"/>
                <w:szCs w:val="24"/>
              </w:rPr>
              <w:t>1分</w:t>
            </w:r>
            <w:r>
              <w:rPr>
                <w:rFonts w:ascii="仿宋" w:eastAsia="仿宋" w:hAnsi="仿宋" w:cs="Arial"/>
                <w:kern w:val="0"/>
                <w:sz w:val="24"/>
                <w:szCs w:val="24"/>
              </w:rPr>
              <w:t>）</w:t>
            </w:r>
          </w:p>
        </w:tc>
        <w:tc>
          <w:tcPr>
            <w:tcW w:w="6554" w:type="dxa"/>
            <w:tcBorders>
              <w:top w:val="single" w:sz="4" w:space="0" w:color="000000"/>
              <w:left w:val="single" w:sz="4" w:space="0" w:color="auto"/>
              <w:bottom w:val="single" w:sz="4" w:space="0" w:color="auto"/>
              <w:right w:val="single" w:sz="4" w:space="0" w:color="auto"/>
            </w:tcBorders>
            <w:vAlign w:val="center"/>
          </w:tcPr>
          <w:p w:rsidR="00B82624" w:rsidRDefault="00650D66">
            <w:pPr>
              <w:widowControl/>
              <w:spacing w:line="240" w:lineRule="exact"/>
              <w:jc w:val="left"/>
              <w:rPr>
                <w:rFonts w:ascii="仿宋" w:eastAsia="仿宋" w:hAnsi="仿宋" w:cs="宋体"/>
                <w:kern w:val="0"/>
                <w:sz w:val="24"/>
                <w:szCs w:val="24"/>
              </w:rPr>
            </w:pPr>
            <w:r>
              <w:rPr>
                <w:rFonts w:ascii="仿宋" w:eastAsia="仿宋" w:hAnsi="仿宋" w:cs="Arial"/>
                <w:kern w:val="0"/>
                <w:sz w:val="24"/>
                <w:szCs w:val="24"/>
              </w:rPr>
              <w:t>部门所设立的活动是否明确合理、活动的关键性指标设置是否可衡量，用以反映和评价部门活动目标设定的合理性。</w:t>
            </w:r>
          </w:p>
          <w:p w:rsidR="00B82624" w:rsidRDefault="00650D66">
            <w:pPr>
              <w:widowControl/>
              <w:spacing w:line="240" w:lineRule="exact"/>
              <w:jc w:val="left"/>
              <w:rPr>
                <w:rFonts w:ascii="仿宋" w:eastAsia="仿宋" w:hAnsi="仿宋" w:cs="宋体"/>
                <w:kern w:val="0"/>
                <w:sz w:val="24"/>
                <w:szCs w:val="24"/>
              </w:rPr>
            </w:pPr>
            <w:r>
              <w:rPr>
                <w:rFonts w:ascii="仿宋" w:eastAsia="仿宋" w:hAnsi="仿宋" w:cs="Arial"/>
                <w:kern w:val="0"/>
                <w:sz w:val="24"/>
                <w:szCs w:val="24"/>
              </w:rPr>
              <w:t>评价要点：</w:t>
            </w:r>
          </w:p>
          <w:p w:rsidR="00B82624" w:rsidRDefault="00650D66">
            <w:pPr>
              <w:widowControl/>
              <w:spacing w:line="240" w:lineRule="exact"/>
              <w:jc w:val="left"/>
              <w:rPr>
                <w:rFonts w:ascii="仿宋" w:eastAsia="仿宋" w:hAnsi="仿宋" w:cs="宋体"/>
                <w:kern w:val="0"/>
                <w:sz w:val="24"/>
                <w:szCs w:val="24"/>
              </w:rPr>
            </w:pPr>
            <w:r>
              <w:rPr>
                <w:rFonts w:ascii="仿宋" w:eastAsia="仿宋" w:hAnsi="仿宋" w:cs="Arial" w:hint="eastAsia"/>
                <w:kern w:val="0"/>
                <w:sz w:val="24"/>
                <w:szCs w:val="24"/>
              </w:rPr>
              <w:t>1.</w:t>
            </w:r>
            <w:r>
              <w:rPr>
                <w:rFonts w:ascii="仿宋" w:eastAsia="仿宋" w:hAnsi="仿宋" w:cs="Arial"/>
                <w:kern w:val="0"/>
                <w:sz w:val="24"/>
                <w:szCs w:val="24"/>
              </w:rPr>
              <w:t>活动目标的设定是可量化的，可通过清晰、可衡量的关键指标值予以体现；</w:t>
            </w:r>
          </w:p>
          <w:p w:rsidR="00B82624" w:rsidRDefault="00650D66">
            <w:pPr>
              <w:widowControl/>
              <w:spacing w:line="68" w:lineRule="atLeast"/>
              <w:jc w:val="left"/>
              <w:rPr>
                <w:rFonts w:ascii="仿宋" w:eastAsia="仿宋" w:hAnsi="仿宋" w:cs="宋体"/>
                <w:kern w:val="0"/>
                <w:sz w:val="24"/>
                <w:szCs w:val="24"/>
              </w:rPr>
            </w:pPr>
            <w:r>
              <w:rPr>
                <w:rFonts w:ascii="仿宋" w:eastAsia="仿宋" w:hAnsi="仿宋" w:cs="Arial" w:hint="eastAsia"/>
                <w:kern w:val="0"/>
                <w:sz w:val="24"/>
                <w:szCs w:val="24"/>
              </w:rPr>
              <w:t>2.</w:t>
            </w:r>
            <w:r>
              <w:rPr>
                <w:rFonts w:ascii="仿宋" w:eastAsia="仿宋" w:hAnsi="仿宋" w:cs="Arial"/>
                <w:kern w:val="0"/>
                <w:sz w:val="24"/>
                <w:szCs w:val="24"/>
              </w:rPr>
              <w:t>在活动目标设定时，将关键指标明细分解为具体的达成目标与工作任务。</w:t>
            </w:r>
          </w:p>
        </w:tc>
        <w:tc>
          <w:tcPr>
            <w:tcW w:w="3780" w:type="dxa"/>
            <w:tcBorders>
              <w:top w:val="single" w:sz="4" w:space="0" w:color="000000"/>
              <w:left w:val="single" w:sz="4" w:space="0" w:color="auto"/>
              <w:bottom w:val="single" w:sz="4" w:space="0" w:color="auto"/>
              <w:right w:val="single" w:sz="4" w:space="0" w:color="auto"/>
            </w:tcBorders>
            <w:vAlign w:val="center"/>
          </w:tcPr>
          <w:p w:rsidR="00B82624" w:rsidRDefault="00650D66">
            <w:pPr>
              <w:widowControl/>
              <w:spacing w:line="240" w:lineRule="exact"/>
              <w:jc w:val="left"/>
              <w:rPr>
                <w:rFonts w:ascii="仿宋" w:eastAsia="仿宋" w:hAnsi="仿宋" w:cs="宋体"/>
                <w:kern w:val="0"/>
                <w:sz w:val="24"/>
                <w:szCs w:val="24"/>
              </w:rPr>
            </w:pPr>
            <w:r>
              <w:rPr>
                <w:rFonts w:ascii="仿宋" w:eastAsia="仿宋" w:hAnsi="仿宋" w:cs="Arial"/>
                <w:kern w:val="0"/>
                <w:sz w:val="24"/>
                <w:szCs w:val="24"/>
              </w:rPr>
              <w:t>全部符合（</w:t>
            </w:r>
            <w:r>
              <w:rPr>
                <w:rFonts w:ascii="仿宋" w:eastAsia="仿宋" w:hAnsi="仿宋" w:cs="Arial" w:hint="eastAsia"/>
                <w:kern w:val="0"/>
                <w:sz w:val="24"/>
                <w:szCs w:val="24"/>
              </w:rPr>
              <w:t>1分</w:t>
            </w:r>
            <w:r>
              <w:rPr>
                <w:rFonts w:ascii="仿宋" w:eastAsia="仿宋" w:hAnsi="仿宋" w:cs="Arial"/>
                <w:kern w:val="0"/>
                <w:sz w:val="24"/>
                <w:szCs w:val="24"/>
              </w:rPr>
              <w:t>）；</w:t>
            </w:r>
          </w:p>
          <w:p w:rsidR="00B82624" w:rsidRDefault="00650D66">
            <w:pPr>
              <w:widowControl/>
              <w:spacing w:line="68" w:lineRule="atLeast"/>
              <w:jc w:val="left"/>
              <w:rPr>
                <w:rFonts w:ascii="仿宋" w:eastAsia="仿宋" w:hAnsi="仿宋" w:cs="宋体"/>
                <w:kern w:val="0"/>
                <w:sz w:val="24"/>
                <w:szCs w:val="24"/>
              </w:rPr>
            </w:pPr>
            <w:r>
              <w:rPr>
                <w:rFonts w:ascii="仿宋" w:eastAsia="仿宋" w:hAnsi="仿宋" w:cs="Arial"/>
                <w:kern w:val="0"/>
                <w:sz w:val="24"/>
                <w:szCs w:val="24"/>
              </w:rPr>
              <w:t>其中一项不符合（</w:t>
            </w:r>
            <w:r>
              <w:rPr>
                <w:rFonts w:ascii="仿宋" w:eastAsia="仿宋" w:hAnsi="仿宋" w:cs="Arial" w:hint="eastAsia"/>
                <w:kern w:val="0"/>
                <w:sz w:val="24"/>
                <w:szCs w:val="24"/>
              </w:rPr>
              <w:t>0分</w:t>
            </w:r>
            <w:r>
              <w:rPr>
                <w:rFonts w:ascii="仿宋" w:eastAsia="仿宋" w:hAnsi="仿宋" w:cs="Arial"/>
                <w:kern w:val="0"/>
                <w:sz w:val="24"/>
                <w:szCs w:val="24"/>
              </w:rPr>
              <w:t>）。</w:t>
            </w:r>
          </w:p>
        </w:tc>
        <w:tc>
          <w:tcPr>
            <w:tcW w:w="1090" w:type="dxa"/>
            <w:tcBorders>
              <w:top w:val="single" w:sz="4" w:space="0" w:color="000000"/>
              <w:left w:val="single" w:sz="4" w:space="0" w:color="auto"/>
              <w:bottom w:val="single" w:sz="4" w:space="0" w:color="auto"/>
              <w:right w:val="single" w:sz="4" w:space="0" w:color="000000"/>
            </w:tcBorders>
            <w:vAlign w:val="center"/>
          </w:tcPr>
          <w:p w:rsidR="00B82624" w:rsidRDefault="00650D66">
            <w:pPr>
              <w:widowControl/>
              <w:spacing w:line="68" w:lineRule="atLeast"/>
              <w:jc w:val="left"/>
              <w:rPr>
                <w:rFonts w:ascii="仿宋" w:eastAsia="仿宋" w:hAnsi="仿宋" w:cs="宋体"/>
                <w:kern w:val="0"/>
                <w:sz w:val="24"/>
                <w:szCs w:val="24"/>
              </w:rPr>
            </w:pPr>
            <w:r>
              <w:rPr>
                <w:rFonts w:ascii="宋体" w:eastAsia="仿宋" w:hAnsi="宋体" w:cs="Arial" w:hint="eastAsia"/>
                <w:kern w:val="0"/>
                <w:sz w:val="20"/>
                <w:szCs w:val="24"/>
              </w:rPr>
              <w:t> 1</w:t>
            </w:r>
          </w:p>
        </w:tc>
      </w:tr>
      <w:tr w:rsidR="00B82624">
        <w:trPr>
          <w:trHeight w:val="1234"/>
          <w:jc w:val="center"/>
        </w:trPr>
        <w:tc>
          <w:tcPr>
            <w:tcW w:w="733" w:type="dxa"/>
            <w:vMerge/>
            <w:tcBorders>
              <w:left w:val="single" w:sz="4" w:space="0" w:color="000000"/>
              <w:right w:val="single" w:sz="4" w:space="0" w:color="000000"/>
            </w:tcBorders>
            <w:vAlign w:val="center"/>
          </w:tcPr>
          <w:p w:rsidR="00B82624" w:rsidRDefault="00B82624">
            <w:pPr>
              <w:widowControl/>
              <w:jc w:val="left"/>
              <w:rPr>
                <w:rFonts w:ascii="仿宋" w:eastAsia="仿宋" w:hAnsi="仿宋" w:cs="宋体"/>
                <w:kern w:val="0"/>
                <w:sz w:val="24"/>
                <w:szCs w:val="24"/>
              </w:rPr>
            </w:pPr>
          </w:p>
        </w:tc>
        <w:tc>
          <w:tcPr>
            <w:tcW w:w="803" w:type="dxa"/>
            <w:vMerge/>
            <w:tcBorders>
              <w:left w:val="single" w:sz="4" w:space="0" w:color="000000"/>
              <w:right w:val="single" w:sz="4" w:space="0" w:color="000000"/>
            </w:tcBorders>
            <w:vAlign w:val="center"/>
          </w:tcPr>
          <w:p w:rsidR="00B82624" w:rsidRDefault="00B82624">
            <w:pPr>
              <w:widowControl/>
              <w:jc w:val="left"/>
              <w:rPr>
                <w:rFonts w:ascii="仿宋" w:eastAsia="仿宋" w:hAnsi="仿宋" w:cs="宋体"/>
                <w:kern w:val="0"/>
                <w:sz w:val="24"/>
                <w:szCs w:val="24"/>
              </w:rPr>
            </w:pPr>
          </w:p>
        </w:tc>
        <w:tc>
          <w:tcPr>
            <w:tcW w:w="1182" w:type="dxa"/>
            <w:tcBorders>
              <w:top w:val="single" w:sz="4" w:space="0" w:color="000000"/>
              <w:left w:val="single" w:sz="4" w:space="0" w:color="000000"/>
              <w:bottom w:val="single" w:sz="4" w:space="0" w:color="auto"/>
              <w:right w:val="single" w:sz="4" w:space="0" w:color="auto"/>
            </w:tcBorders>
            <w:vAlign w:val="center"/>
          </w:tcPr>
          <w:p w:rsidR="00B82624" w:rsidRDefault="00650D66">
            <w:pPr>
              <w:widowControl/>
              <w:spacing w:line="68" w:lineRule="atLeast"/>
              <w:jc w:val="left"/>
              <w:rPr>
                <w:rFonts w:ascii="仿宋" w:eastAsia="仿宋" w:hAnsi="仿宋" w:cs="Arial"/>
                <w:kern w:val="0"/>
                <w:sz w:val="24"/>
                <w:szCs w:val="24"/>
              </w:rPr>
            </w:pPr>
            <w:r>
              <w:rPr>
                <w:rFonts w:ascii="仿宋" w:eastAsia="仿宋" w:hAnsi="仿宋" w:cs="Arial" w:hint="eastAsia"/>
                <w:kern w:val="0"/>
                <w:sz w:val="24"/>
                <w:szCs w:val="24"/>
              </w:rPr>
              <w:t>目标覆盖率（1分）</w:t>
            </w:r>
          </w:p>
        </w:tc>
        <w:tc>
          <w:tcPr>
            <w:tcW w:w="6554" w:type="dxa"/>
            <w:tcBorders>
              <w:top w:val="single" w:sz="4" w:space="0" w:color="000000"/>
              <w:left w:val="single" w:sz="4" w:space="0" w:color="auto"/>
              <w:bottom w:val="single" w:sz="4" w:space="0" w:color="auto"/>
              <w:right w:val="single" w:sz="4" w:space="0" w:color="auto"/>
            </w:tcBorders>
            <w:vAlign w:val="center"/>
          </w:tcPr>
          <w:p w:rsidR="00B82624" w:rsidRDefault="00650D66">
            <w:pPr>
              <w:widowControl/>
              <w:spacing w:line="240" w:lineRule="exact"/>
              <w:jc w:val="left"/>
              <w:rPr>
                <w:rFonts w:ascii="仿宋" w:eastAsia="仿宋" w:hAnsi="仿宋" w:cs="Arial"/>
                <w:kern w:val="0"/>
                <w:sz w:val="24"/>
                <w:szCs w:val="24"/>
              </w:rPr>
            </w:pPr>
            <w:r>
              <w:rPr>
                <w:rFonts w:ascii="仿宋" w:eastAsia="仿宋" w:hAnsi="仿宋" w:cs="Arial" w:hint="eastAsia"/>
                <w:kern w:val="0"/>
                <w:sz w:val="24"/>
                <w:szCs w:val="24"/>
              </w:rPr>
              <w:t>部门年度申报绩效目标项目资金额与部门项目预算资金总额的比率，用以反映部门落实财政部门绩效目标申报要求的资金覆盖情况。</w:t>
            </w:r>
          </w:p>
          <w:p w:rsidR="00B82624" w:rsidRDefault="00650D66">
            <w:pPr>
              <w:widowControl/>
              <w:spacing w:line="240" w:lineRule="exact"/>
              <w:jc w:val="left"/>
              <w:rPr>
                <w:rFonts w:ascii="仿宋" w:eastAsia="仿宋" w:hAnsi="仿宋" w:cs="Arial"/>
                <w:kern w:val="0"/>
                <w:sz w:val="24"/>
                <w:szCs w:val="24"/>
              </w:rPr>
            </w:pPr>
            <w:r>
              <w:rPr>
                <w:rFonts w:ascii="仿宋" w:eastAsia="仿宋" w:hAnsi="仿宋" w:cs="Arial" w:hint="eastAsia"/>
                <w:kern w:val="0"/>
                <w:sz w:val="24"/>
                <w:szCs w:val="24"/>
              </w:rPr>
              <w:t>覆盖率=实际申报绩效目标项目资金总额/部门项目预算资金总额×100%</w:t>
            </w:r>
          </w:p>
        </w:tc>
        <w:tc>
          <w:tcPr>
            <w:tcW w:w="3780" w:type="dxa"/>
            <w:tcBorders>
              <w:top w:val="single" w:sz="4" w:space="0" w:color="000000"/>
              <w:left w:val="single" w:sz="4" w:space="0" w:color="auto"/>
              <w:bottom w:val="single" w:sz="4" w:space="0" w:color="auto"/>
              <w:right w:val="single" w:sz="4" w:space="0" w:color="auto"/>
            </w:tcBorders>
            <w:vAlign w:val="center"/>
          </w:tcPr>
          <w:p w:rsidR="00B82624" w:rsidRDefault="00650D66">
            <w:pPr>
              <w:widowControl/>
              <w:spacing w:line="240" w:lineRule="exact"/>
              <w:jc w:val="left"/>
              <w:rPr>
                <w:rFonts w:ascii="仿宋" w:eastAsia="仿宋" w:hAnsi="仿宋" w:cs="Arial"/>
                <w:kern w:val="0"/>
                <w:sz w:val="24"/>
                <w:szCs w:val="24"/>
              </w:rPr>
            </w:pPr>
            <w:r>
              <w:rPr>
                <w:rFonts w:ascii="仿宋" w:eastAsia="仿宋" w:hAnsi="仿宋" w:cs="Arial" w:hint="eastAsia"/>
                <w:kern w:val="0"/>
                <w:sz w:val="24"/>
                <w:szCs w:val="24"/>
              </w:rPr>
              <w:t>达到目标值得1分，未达到目标值</w:t>
            </w:r>
            <w:r>
              <w:rPr>
                <w:rFonts w:ascii="仿宋" w:eastAsia="仿宋" w:hAnsi="仿宋" w:cs="宋体" w:hint="eastAsia"/>
                <w:kern w:val="0"/>
                <w:sz w:val="24"/>
                <w:szCs w:val="24"/>
              </w:rPr>
              <w:t>采用完成比率法计分：</w:t>
            </w:r>
            <w:r>
              <w:rPr>
                <w:rFonts w:ascii="仿宋" w:eastAsia="仿宋" w:hAnsi="仿宋" w:cs="Arial" w:hint="eastAsia"/>
                <w:kern w:val="0"/>
                <w:sz w:val="24"/>
                <w:szCs w:val="24"/>
              </w:rPr>
              <w:t>得分=覆盖率/目标值</w:t>
            </w:r>
            <w:r>
              <w:rPr>
                <w:rFonts w:ascii="仿宋" w:eastAsia="仿宋" w:hAnsi="仿宋" w:cs="Arial"/>
                <w:kern w:val="0"/>
                <w:sz w:val="24"/>
                <w:szCs w:val="24"/>
              </w:rPr>
              <w:t>×</w:t>
            </w:r>
            <w:r>
              <w:rPr>
                <w:rFonts w:ascii="仿宋" w:eastAsia="仿宋" w:hAnsi="仿宋" w:cs="Arial" w:hint="eastAsia"/>
                <w:kern w:val="0"/>
                <w:sz w:val="24"/>
                <w:szCs w:val="24"/>
              </w:rPr>
              <w:t>1，超过目标值不加分。</w:t>
            </w:r>
          </w:p>
        </w:tc>
        <w:tc>
          <w:tcPr>
            <w:tcW w:w="1090" w:type="dxa"/>
            <w:tcBorders>
              <w:top w:val="single" w:sz="4" w:space="0" w:color="000000"/>
              <w:left w:val="single" w:sz="4" w:space="0" w:color="auto"/>
              <w:bottom w:val="single" w:sz="4" w:space="0" w:color="auto"/>
              <w:right w:val="single" w:sz="4" w:space="0" w:color="000000"/>
            </w:tcBorders>
            <w:vAlign w:val="center"/>
          </w:tcPr>
          <w:p w:rsidR="00B82624" w:rsidRDefault="00650D66">
            <w:pPr>
              <w:widowControl/>
              <w:spacing w:line="68" w:lineRule="atLeast"/>
              <w:jc w:val="left"/>
              <w:rPr>
                <w:rFonts w:ascii="宋体" w:eastAsia="仿宋" w:hAnsi="宋体" w:cs="Arial"/>
                <w:kern w:val="0"/>
                <w:sz w:val="20"/>
                <w:szCs w:val="24"/>
              </w:rPr>
            </w:pPr>
            <w:r>
              <w:rPr>
                <w:rFonts w:ascii="宋体" w:eastAsia="仿宋" w:hAnsi="宋体" w:cs="Arial" w:hint="eastAsia"/>
                <w:kern w:val="0"/>
                <w:sz w:val="20"/>
                <w:szCs w:val="24"/>
              </w:rPr>
              <w:t>1</w:t>
            </w:r>
          </w:p>
        </w:tc>
      </w:tr>
      <w:tr w:rsidR="00B82624">
        <w:trPr>
          <w:trHeight w:val="1072"/>
          <w:jc w:val="center"/>
        </w:trPr>
        <w:tc>
          <w:tcPr>
            <w:tcW w:w="733" w:type="dxa"/>
            <w:vMerge/>
            <w:tcBorders>
              <w:left w:val="single" w:sz="4" w:space="0" w:color="000000"/>
              <w:right w:val="single" w:sz="4" w:space="0" w:color="000000"/>
            </w:tcBorders>
            <w:vAlign w:val="center"/>
          </w:tcPr>
          <w:p w:rsidR="00B82624" w:rsidRDefault="00B82624">
            <w:pPr>
              <w:widowControl/>
              <w:jc w:val="left"/>
              <w:rPr>
                <w:rFonts w:ascii="仿宋" w:eastAsia="仿宋" w:hAnsi="仿宋" w:cs="宋体"/>
                <w:kern w:val="0"/>
                <w:sz w:val="24"/>
                <w:szCs w:val="24"/>
              </w:rPr>
            </w:pPr>
          </w:p>
        </w:tc>
        <w:tc>
          <w:tcPr>
            <w:tcW w:w="803" w:type="dxa"/>
            <w:vMerge/>
            <w:tcBorders>
              <w:left w:val="single" w:sz="4" w:space="0" w:color="000000"/>
              <w:bottom w:val="single" w:sz="4" w:space="0" w:color="000000"/>
              <w:right w:val="single" w:sz="4" w:space="0" w:color="000000"/>
            </w:tcBorders>
            <w:vAlign w:val="center"/>
          </w:tcPr>
          <w:p w:rsidR="00B82624" w:rsidRDefault="00B82624">
            <w:pPr>
              <w:widowControl/>
              <w:jc w:val="left"/>
              <w:rPr>
                <w:rFonts w:ascii="仿宋" w:eastAsia="仿宋" w:hAnsi="仿宋" w:cs="宋体"/>
                <w:kern w:val="0"/>
                <w:sz w:val="24"/>
                <w:szCs w:val="24"/>
              </w:rPr>
            </w:pPr>
          </w:p>
        </w:tc>
        <w:tc>
          <w:tcPr>
            <w:tcW w:w="1182" w:type="dxa"/>
            <w:tcBorders>
              <w:top w:val="single" w:sz="4" w:space="0" w:color="000000"/>
              <w:left w:val="single" w:sz="4" w:space="0" w:color="000000"/>
              <w:bottom w:val="single" w:sz="4" w:space="0" w:color="auto"/>
              <w:right w:val="single" w:sz="4" w:space="0" w:color="auto"/>
            </w:tcBorders>
            <w:vAlign w:val="center"/>
          </w:tcPr>
          <w:p w:rsidR="00B82624" w:rsidRDefault="00650D66">
            <w:pPr>
              <w:widowControl/>
              <w:spacing w:line="68" w:lineRule="atLeast"/>
              <w:jc w:val="left"/>
              <w:rPr>
                <w:rFonts w:ascii="仿宋" w:eastAsia="仿宋" w:hAnsi="仿宋" w:cs="Arial"/>
                <w:kern w:val="0"/>
                <w:sz w:val="24"/>
                <w:szCs w:val="24"/>
              </w:rPr>
            </w:pPr>
            <w:r>
              <w:rPr>
                <w:rFonts w:ascii="仿宋" w:eastAsia="仿宋" w:hAnsi="仿宋" w:cs="Arial" w:hint="eastAsia"/>
                <w:kern w:val="0"/>
                <w:sz w:val="24"/>
                <w:szCs w:val="24"/>
              </w:rPr>
              <w:t>目标管理创新（1分）</w:t>
            </w:r>
          </w:p>
        </w:tc>
        <w:tc>
          <w:tcPr>
            <w:tcW w:w="6554" w:type="dxa"/>
            <w:tcBorders>
              <w:top w:val="single" w:sz="4" w:space="0" w:color="000000"/>
              <w:left w:val="single" w:sz="4" w:space="0" w:color="auto"/>
              <w:bottom w:val="single" w:sz="4" w:space="0" w:color="auto"/>
              <w:right w:val="single" w:sz="4" w:space="0" w:color="auto"/>
            </w:tcBorders>
            <w:vAlign w:val="center"/>
          </w:tcPr>
          <w:p w:rsidR="00B82624" w:rsidRDefault="00650D66">
            <w:pPr>
              <w:widowControl/>
              <w:spacing w:line="240" w:lineRule="exact"/>
              <w:jc w:val="left"/>
              <w:rPr>
                <w:rFonts w:ascii="仿宋" w:eastAsia="仿宋" w:hAnsi="仿宋" w:cs="Arial"/>
                <w:kern w:val="0"/>
                <w:sz w:val="24"/>
                <w:szCs w:val="24"/>
              </w:rPr>
            </w:pPr>
            <w:r>
              <w:rPr>
                <w:rFonts w:ascii="仿宋" w:eastAsia="仿宋" w:hAnsi="仿宋" w:cs="Arial" w:hint="eastAsia"/>
                <w:kern w:val="0"/>
                <w:sz w:val="24"/>
                <w:szCs w:val="24"/>
              </w:rPr>
              <w:t>部门编报整体绩效目标和申报项目绩效目标的数量超过规定的要求。用以反映和考核部门绩效目标管理创新工作情况。</w:t>
            </w:r>
          </w:p>
          <w:p w:rsidR="00B82624" w:rsidRDefault="00650D66">
            <w:pPr>
              <w:widowControl/>
              <w:spacing w:line="240" w:lineRule="exact"/>
              <w:jc w:val="left"/>
              <w:rPr>
                <w:rFonts w:ascii="仿宋" w:eastAsia="仿宋" w:hAnsi="仿宋" w:cs="Arial"/>
                <w:kern w:val="0"/>
                <w:sz w:val="24"/>
                <w:szCs w:val="24"/>
              </w:rPr>
            </w:pPr>
            <w:r>
              <w:rPr>
                <w:rFonts w:ascii="仿宋" w:eastAsia="仿宋" w:hAnsi="仿宋" w:cs="Arial" w:hint="eastAsia"/>
                <w:kern w:val="0"/>
                <w:sz w:val="24"/>
                <w:szCs w:val="24"/>
              </w:rPr>
              <w:t>项目绩效目标创新=部门绩效目标编报数量-按财政部门要求的绩效目标填报数量</w:t>
            </w:r>
          </w:p>
        </w:tc>
        <w:tc>
          <w:tcPr>
            <w:tcW w:w="3780" w:type="dxa"/>
            <w:tcBorders>
              <w:top w:val="single" w:sz="4" w:space="0" w:color="000000"/>
              <w:left w:val="single" w:sz="4" w:space="0" w:color="auto"/>
              <w:bottom w:val="single" w:sz="4" w:space="0" w:color="auto"/>
              <w:right w:val="single" w:sz="4" w:space="0" w:color="auto"/>
            </w:tcBorders>
            <w:vAlign w:val="center"/>
          </w:tcPr>
          <w:p w:rsidR="00B82624" w:rsidRDefault="00650D66">
            <w:pPr>
              <w:widowControl/>
              <w:spacing w:line="240" w:lineRule="exact"/>
              <w:jc w:val="left"/>
              <w:rPr>
                <w:rFonts w:ascii="仿宋" w:eastAsia="仿宋" w:hAnsi="仿宋" w:cs="Arial"/>
                <w:kern w:val="0"/>
                <w:sz w:val="24"/>
                <w:szCs w:val="24"/>
              </w:rPr>
            </w:pPr>
            <w:r>
              <w:rPr>
                <w:rFonts w:ascii="仿宋" w:eastAsia="仿宋" w:hAnsi="仿宋" w:cs="Arial" w:hint="eastAsia"/>
                <w:kern w:val="0"/>
                <w:sz w:val="24"/>
                <w:szCs w:val="24"/>
              </w:rPr>
              <w:t>每超过1项得0.1分，满分1分。</w:t>
            </w:r>
          </w:p>
        </w:tc>
        <w:tc>
          <w:tcPr>
            <w:tcW w:w="1090" w:type="dxa"/>
            <w:tcBorders>
              <w:top w:val="single" w:sz="4" w:space="0" w:color="000000"/>
              <w:left w:val="single" w:sz="4" w:space="0" w:color="auto"/>
              <w:bottom w:val="single" w:sz="4" w:space="0" w:color="auto"/>
              <w:right w:val="single" w:sz="4" w:space="0" w:color="000000"/>
            </w:tcBorders>
            <w:vAlign w:val="center"/>
          </w:tcPr>
          <w:p w:rsidR="00B82624" w:rsidRDefault="00650D66">
            <w:pPr>
              <w:widowControl/>
              <w:spacing w:line="68" w:lineRule="atLeast"/>
              <w:jc w:val="left"/>
              <w:rPr>
                <w:rFonts w:ascii="宋体" w:eastAsia="仿宋" w:hAnsi="宋体" w:cs="Arial"/>
                <w:kern w:val="0"/>
                <w:sz w:val="20"/>
                <w:szCs w:val="24"/>
              </w:rPr>
            </w:pPr>
            <w:r>
              <w:rPr>
                <w:rFonts w:ascii="宋体" w:eastAsia="仿宋" w:hAnsi="宋体" w:cs="Arial" w:hint="eastAsia"/>
                <w:kern w:val="0"/>
                <w:sz w:val="20"/>
                <w:szCs w:val="24"/>
              </w:rPr>
              <w:t>1</w:t>
            </w:r>
          </w:p>
        </w:tc>
      </w:tr>
      <w:tr w:rsidR="00B82624">
        <w:trPr>
          <w:trHeight w:val="1893"/>
          <w:jc w:val="center"/>
        </w:trPr>
        <w:tc>
          <w:tcPr>
            <w:tcW w:w="733" w:type="dxa"/>
            <w:vMerge/>
            <w:tcBorders>
              <w:left w:val="single" w:sz="4" w:space="0" w:color="000000"/>
              <w:right w:val="single" w:sz="4" w:space="0" w:color="000000"/>
            </w:tcBorders>
            <w:vAlign w:val="center"/>
          </w:tcPr>
          <w:p w:rsidR="00B82624" w:rsidRDefault="00B82624">
            <w:pPr>
              <w:widowControl/>
              <w:jc w:val="left"/>
              <w:rPr>
                <w:rFonts w:ascii="仿宋" w:eastAsia="仿宋" w:hAnsi="仿宋" w:cs="宋体"/>
                <w:kern w:val="0"/>
                <w:sz w:val="24"/>
                <w:szCs w:val="24"/>
              </w:rPr>
            </w:pPr>
          </w:p>
        </w:tc>
        <w:tc>
          <w:tcPr>
            <w:tcW w:w="803" w:type="dxa"/>
            <w:vMerge w:val="restart"/>
            <w:tcBorders>
              <w:top w:val="single" w:sz="4" w:space="0" w:color="000000"/>
              <w:left w:val="single" w:sz="4" w:space="0" w:color="000000"/>
              <w:right w:val="single" w:sz="4" w:space="0" w:color="000000"/>
            </w:tcBorders>
            <w:vAlign w:val="center"/>
          </w:tcPr>
          <w:p w:rsidR="00B82624" w:rsidRDefault="00650D66">
            <w:pPr>
              <w:widowControl/>
              <w:spacing w:line="68" w:lineRule="atLeast"/>
              <w:jc w:val="left"/>
              <w:rPr>
                <w:rFonts w:ascii="仿宋" w:eastAsia="仿宋" w:hAnsi="仿宋" w:cs="宋体"/>
                <w:kern w:val="0"/>
                <w:sz w:val="24"/>
                <w:szCs w:val="24"/>
              </w:rPr>
            </w:pPr>
            <w:r>
              <w:rPr>
                <w:rFonts w:ascii="仿宋" w:eastAsia="仿宋" w:hAnsi="仿宋" w:cs="Arial"/>
                <w:kern w:val="0"/>
                <w:sz w:val="24"/>
                <w:szCs w:val="24"/>
              </w:rPr>
              <w:t>预算配置</w:t>
            </w:r>
            <w:r>
              <w:rPr>
                <w:rFonts w:ascii="仿宋" w:eastAsia="仿宋" w:hAnsi="仿宋" w:cs="Arial" w:hint="eastAsia"/>
                <w:kern w:val="0"/>
                <w:sz w:val="24"/>
                <w:szCs w:val="24"/>
              </w:rPr>
              <w:t>(10分)</w:t>
            </w:r>
          </w:p>
        </w:tc>
        <w:tc>
          <w:tcPr>
            <w:tcW w:w="1182" w:type="dxa"/>
            <w:tcBorders>
              <w:top w:val="single" w:sz="4" w:space="0" w:color="auto"/>
              <w:left w:val="single" w:sz="4" w:space="0" w:color="000000"/>
              <w:bottom w:val="single" w:sz="4" w:space="0" w:color="000000"/>
              <w:right w:val="single" w:sz="4" w:space="0" w:color="auto"/>
            </w:tcBorders>
            <w:vAlign w:val="center"/>
          </w:tcPr>
          <w:p w:rsidR="00B82624" w:rsidRDefault="00650D66">
            <w:pPr>
              <w:widowControl/>
              <w:spacing w:line="68" w:lineRule="atLeast"/>
              <w:jc w:val="left"/>
              <w:rPr>
                <w:rFonts w:ascii="仿宋" w:eastAsia="仿宋" w:hAnsi="仿宋" w:cs="宋体"/>
                <w:kern w:val="0"/>
                <w:sz w:val="24"/>
                <w:szCs w:val="24"/>
              </w:rPr>
            </w:pPr>
            <w:r>
              <w:rPr>
                <w:rFonts w:ascii="仿宋" w:eastAsia="仿宋" w:hAnsi="仿宋" w:cs="Arial" w:hint="eastAsia"/>
                <w:kern w:val="0"/>
                <w:sz w:val="24"/>
                <w:szCs w:val="24"/>
              </w:rPr>
              <w:t>财政供养人员</w:t>
            </w:r>
            <w:r>
              <w:rPr>
                <w:rFonts w:ascii="仿宋" w:eastAsia="仿宋" w:hAnsi="仿宋" w:cs="Arial"/>
                <w:kern w:val="0"/>
                <w:sz w:val="24"/>
                <w:szCs w:val="24"/>
              </w:rPr>
              <w:t>控制率（</w:t>
            </w:r>
            <w:r>
              <w:rPr>
                <w:rFonts w:ascii="仿宋" w:eastAsia="仿宋" w:hAnsi="仿宋" w:cs="Arial" w:hint="eastAsia"/>
                <w:kern w:val="0"/>
                <w:sz w:val="24"/>
                <w:szCs w:val="24"/>
              </w:rPr>
              <w:t>3分</w:t>
            </w:r>
            <w:r>
              <w:rPr>
                <w:rFonts w:ascii="仿宋" w:eastAsia="仿宋" w:hAnsi="仿宋" w:cs="Arial"/>
                <w:kern w:val="0"/>
                <w:sz w:val="24"/>
                <w:szCs w:val="24"/>
              </w:rPr>
              <w:t>）</w:t>
            </w:r>
          </w:p>
        </w:tc>
        <w:tc>
          <w:tcPr>
            <w:tcW w:w="6554" w:type="dxa"/>
            <w:tcBorders>
              <w:top w:val="single" w:sz="4" w:space="0" w:color="auto"/>
              <w:left w:val="single" w:sz="4" w:space="0" w:color="auto"/>
              <w:bottom w:val="single" w:sz="4" w:space="0" w:color="000000"/>
              <w:right w:val="single" w:sz="4" w:space="0" w:color="auto"/>
            </w:tcBorders>
            <w:vAlign w:val="center"/>
          </w:tcPr>
          <w:p w:rsidR="00B82624" w:rsidRDefault="00650D66">
            <w:pPr>
              <w:widowControl/>
              <w:spacing w:line="240" w:lineRule="exact"/>
              <w:jc w:val="left"/>
              <w:rPr>
                <w:rFonts w:ascii="仿宋" w:eastAsia="仿宋" w:hAnsi="仿宋" w:cs="宋体"/>
                <w:kern w:val="0"/>
                <w:sz w:val="24"/>
                <w:szCs w:val="24"/>
              </w:rPr>
            </w:pPr>
            <w:r>
              <w:rPr>
                <w:rFonts w:ascii="仿宋" w:eastAsia="仿宋" w:hAnsi="仿宋" w:cs="Arial"/>
                <w:kern w:val="0"/>
                <w:sz w:val="24"/>
                <w:szCs w:val="24"/>
              </w:rPr>
              <w:t>部门本年度实际在职人员数与编制数的比率，用以反映和评价部门对人员成本的控制程度。</w:t>
            </w:r>
          </w:p>
          <w:p w:rsidR="00B82624" w:rsidRDefault="00650D66">
            <w:pPr>
              <w:widowControl/>
              <w:spacing w:line="240" w:lineRule="exact"/>
              <w:jc w:val="left"/>
              <w:rPr>
                <w:rFonts w:ascii="仿宋" w:eastAsia="仿宋" w:hAnsi="仿宋" w:cs="宋体"/>
                <w:kern w:val="0"/>
                <w:sz w:val="24"/>
                <w:szCs w:val="24"/>
              </w:rPr>
            </w:pPr>
            <w:r>
              <w:rPr>
                <w:rFonts w:ascii="仿宋" w:eastAsia="仿宋" w:hAnsi="仿宋" w:cs="Arial"/>
                <w:kern w:val="0"/>
                <w:sz w:val="24"/>
                <w:szCs w:val="24"/>
              </w:rPr>
              <w:t>在职人员控制率</w:t>
            </w:r>
            <w:r>
              <w:rPr>
                <w:rFonts w:ascii="仿宋" w:eastAsia="仿宋" w:hAnsi="仿宋" w:cs="Arial" w:hint="eastAsia"/>
                <w:kern w:val="0"/>
                <w:sz w:val="24"/>
                <w:szCs w:val="24"/>
              </w:rPr>
              <w:t>=</w:t>
            </w:r>
            <w:r>
              <w:rPr>
                <w:rFonts w:ascii="仿宋" w:eastAsia="仿宋" w:hAnsi="仿宋" w:cs="Arial"/>
                <w:kern w:val="0"/>
                <w:sz w:val="24"/>
                <w:szCs w:val="24"/>
              </w:rPr>
              <w:t>（在职人员数</w:t>
            </w:r>
            <w:r>
              <w:rPr>
                <w:rFonts w:ascii="仿宋" w:eastAsia="仿宋" w:hAnsi="仿宋" w:cs="Arial" w:hint="eastAsia"/>
                <w:kern w:val="0"/>
                <w:sz w:val="24"/>
                <w:szCs w:val="24"/>
              </w:rPr>
              <w:t>/</w:t>
            </w:r>
            <w:r>
              <w:rPr>
                <w:rFonts w:ascii="仿宋" w:eastAsia="仿宋" w:hAnsi="仿宋" w:cs="Arial"/>
                <w:kern w:val="0"/>
                <w:sz w:val="24"/>
                <w:szCs w:val="24"/>
              </w:rPr>
              <w:t>编制数）×</w:t>
            </w:r>
            <w:r>
              <w:rPr>
                <w:rFonts w:ascii="仿宋" w:eastAsia="仿宋" w:hAnsi="仿宋" w:cs="Arial" w:hint="eastAsia"/>
                <w:kern w:val="0"/>
                <w:sz w:val="24"/>
                <w:szCs w:val="24"/>
              </w:rPr>
              <w:t>100%</w:t>
            </w:r>
            <w:r>
              <w:rPr>
                <w:rFonts w:ascii="仿宋" w:eastAsia="仿宋" w:hAnsi="仿宋" w:cs="Arial"/>
                <w:kern w:val="0"/>
                <w:sz w:val="24"/>
                <w:szCs w:val="24"/>
              </w:rPr>
              <w:t>。</w:t>
            </w:r>
          </w:p>
          <w:p w:rsidR="00B82624" w:rsidRDefault="00650D66">
            <w:pPr>
              <w:widowControl/>
              <w:spacing w:line="240" w:lineRule="exact"/>
              <w:jc w:val="left"/>
              <w:rPr>
                <w:rFonts w:ascii="仿宋" w:eastAsia="仿宋" w:hAnsi="仿宋" w:cs="宋体"/>
                <w:kern w:val="0"/>
                <w:sz w:val="24"/>
                <w:szCs w:val="24"/>
              </w:rPr>
            </w:pPr>
            <w:r>
              <w:rPr>
                <w:rFonts w:ascii="仿宋" w:eastAsia="仿宋" w:hAnsi="仿宋" w:cs="Arial"/>
                <w:kern w:val="0"/>
                <w:sz w:val="24"/>
                <w:szCs w:val="24"/>
              </w:rPr>
              <w:t>在职人员数：部门实际在职人数，以财政部确定的部门决算编制口径为准，由编制部门和人劳部门批复同意的临聘人员除外。</w:t>
            </w:r>
          </w:p>
          <w:p w:rsidR="00B82624" w:rsidRDefault="00650D66">
            <w:pPr>
              <w:widowControl/>
              <w:spacing w:line="68" w:lineRule="atLeast"/>
              <w:jc w:val="left"/>
              <w:rPr>
                <w:rFonts w:ascii="仿宋" w:eastAsia="仿宋" w:hAnsi="仿宋" w:cs="宋体"/>
                <w:kern w:val="0"/>
                <w:sz w:val="24"/>
                <w:szCs w:val="24"/>
              </w:rPr>
            </w:pPr>
            <w:r>
              <w:rPr>
                <w:rFonts w:ascii="仿宋" w:eastAsia="仿宋" w:hAnsi="仿宋" w:cs="Arial"/>
                <w:kern w:val="0"/>
                <w:sz w:val="24"/>
                <w:szCs w:val="24"/>
              </w:rPr>
              <w:t>编制数：机构编制部门核定批复的部门人员编制数。</w:t>
            </w:r>
          </w:p>
        </w:tc>
        <w:tc>
          <w:tcPr>
            <w:tcW w:w="3780" w:type="dxa"/>
            <w:tcBorders>
              <w:top w:val="single" w:sz="4" w:space="0" w:color="auto"/>
              <w:left w:val="single" w:sz="4" w:space="0" w:color="auto"/>
              <w:bottom w:val="single" w:sz="4" w:space="0" w:color="000000"/>
              <w:right w:val="single" w:sz="4" w:space="0" w:color="auto"/>
            </w:tcBorders>
            <w:vAlign w:val="center"/>
          </w:tcPr>
          <w:p w:rsidR="00B82624" w:rsidRDefault="00650D66">
            <w:pPr>
              <w:widowControl/>
              <w:spacing w:line="68" w:lineRule="atLeast"/>
              <w:jc w:val="left"/>
              <w:rPr>
                <w:rFonts w:ascii="仿宋" w:eastAsia="仿宋" w:hAnsi="仿宋" w:cs="宋体"/>
                <w:kern w:val="0"/>
                <w:sz w:val="24"/>
                <w:szCs w:val="24"/>
              </w:rPr>
            </w:pPr>
            <w:r>
              <w:rPr>
                <w:rFonts w:ascii="仿宋" w:eastAsia="仿宋" w:hAnsi="仿宋" w:cs="Arial" w:hint="eastAsia"/>
                <w:kern w:val="0"/>
                <w:sz w:val="24"/>
                <w:szCs w:val="24"/>
              </w:rPr>
              <w:t>目标值≤100%；达到目标值得3分，每超出1人扣0.1分，扣完为止。</w:t>
            </w:r>
          </w:p>
        </w:tc>
        <w:tc>
          <w:tcPr>
            <w:tcW w:w="1090" w:type="dxa"/>
            <w:tcBorders>
              <w:top w:val="single" w:sz="4" w:space="0" w:color="auto"/>
              <w:left w:val="single" w:sz="4" w:space="0" w:color="auto"/>
              <w:bottom w:val="single" w:sz="4" w:space="0" w:color="000000"/>
              <w:right w:val="single" w:sz="4" w:space="0" w:color="000000"/>
            </w:tcBorders>
            <w:vAlign w:val="center"/>
          </w:tcPr>
          <w:p w:rsidR="00B82624" w:rsidRDefault="00650D66">
            <w:pPr>
              <w:widowControl/>
              <w:spacing w:line="68" w:lineRule="atLeast"/>
              <w:jc w:val="left"/>
              <w:rPr>
                <w:rFonts w:ascii="仿宋" w:eastAsia="仿宋" w:hAnsi="仿宋" w:cs="宋体"/>
                <w:kern w:val="0"/>
                <w:sz w:val="24"/>
                <w:szCs w:val="24"/>
              </w:rPr>
            </w:pPr>
            <w:r>
              <w:rPr>
                <w:rFonts w:ascii="宋体" w:eastAsia="仿宋" w:hAnsi="宋体" w:cs="Arial" w:hint="eastAsia"/>
                <w:kern w:val="0"/>
                <w:sz w:val="20"/>
                <w:szCs w:val="24"/>
              </w:rPr>
              <w:t> 2.8</w:t>
            </w:r>
          </w:p>
        </w:tc>
      </w:tr>
      <w:tr w:rsidR="00B82624">
        <w:trPr>
          <w:trHeight w:val="1825"/>
          <w:jc w:val="center"/>
        </w:trPr>
        <w:tc>
          <w:tcPr>
            <w:tcW w:w="733" w:type="dxa"/>
            <w:vMerge/>
            <w:tcBorders>
              <w:left w:val="single" w:sz="4" w:space="0" w:color="000000"/>
              <w:right w:val="single" w:sz="4" w:space="0" w:color="000000"/>
            </w:tcBorders>
            <w:vAlign w:val="center"/>
          </w:tcPr>
          <w:p w:rsidR="00B82624" w:rsidRDefault="00B82624">
            <w:pPr>
              <w:widowControl/>
              <w:jc w:val="left"/>
              <w:rPr>
                <w:rFonts w:ascii="仿宋" w:eastAsia="仿宋" w:hAnsi="仿宋" w:cs="宋体"/>
                <w:kern w:val="0"/>
                <w:sz w:val="24"/>
                <w:szCs w:val="24"/>
              </w:rPr>
            </w:pPr>
          </w:p>
        </w:tc>
        <w:tc>
          <w:tcPr>
            <w:tcW w:w="803" w:type="dxa"/>
            <w:vMerge/>
            <w:tcBorders>
              <w:left w:val="single" w:sz="4" w:space="0" w:color="000000"/>
              <w:right w:val="single" w:sz="4" w:space="0" w:color="000000"/>
            </w:tcBorders>
            <w:vAlign w:val="center"/>
          </w:tcPr>
          <w:p w:rsidR="00B82624" w:rsidRDefault="00B82624">
            <w:pPr>
              <w:widowControl/>
              <w:jc w:val="left"/>
              <w:rPr>
                <w:rFonts w:ascii="仿宋" w:eastAsia="仿宋" w:hAnsi="仿宋" w:cs="宋体"/>
                <w:kern w:val="0"/>
                <w:sz w:val="24"/>
                <w:szCs w:val="24"/>
              </w:rPr>
            </w:pPr>
          </w:p>
        </w:tc>
        <w:tc>
          <w:tcPr>
            <w:tcW w:w="1182" w:type="dxa"/>
            <w:tcBorders>
              <w:top w:val="single" w:sz="4" w:space="0" w:color="auto"/>
              <w:left w:val="single" w:sz="4" w:space="0" w:color="000000"/>
              <w:bottom w:val="single" w:sz="4" w:space="0" w:color="000000"/>
              <w:right w:val="single" w:sz="4" w:space="0" w:color="auto"/>
            </w:tcBorders>
            <w:vAlign w:val="center"/>
          </w:tcPr>
          <w:p w:rsidR="00B82624" w:rsidRDefault="00650D66">
            <w:pPr>
              <w:widowControl/>
              <w:spacing w:line="68" w:lineRule="atLeast"/>
              <w:jc w:val="left"/>
              <w:rPr>
                <w:rFonts w:ascii="仿宋" w:eastAsia="仿宋" w:hAnsi="仿宋" w:cs="Arial"/>
                <w:kern w:val="0"/>
                <w:sz w:val="24"/>
                <w:szCs w:val="24"/>
              </w:rPr>
            </w:pPr>
            <w:r>
              <w:rPr>
                <w:rFonts w:ascii="仿宋" w:eastAsia="仿宋" w:hAnsi="仿宋" w:cs="Arial" w:hint="eastAsia"/>
                <w:kern w:val="0"/>
                <w:sz w:val="24"/>
                <w:szCs w:val="24"/>
              </w:rPr>
              <w:t>“三公经费”变动率（4分）</w:t>
            </w:r>
          </w:p>
        </w:tc>
        <w:tc>
          <w:tcPr>
            <w:tcW w:w="6554" w:type="dxa"/>
            <w:tcBorders>
              <w:top w:val="single" w:sz="4" w:space="0" w:color="auto"/>
              <w:left w:val="single" w:sz="4" w:space="0" w:color="auto"/>
              <w:bottom w:val="single" w:sz="4" w:space="0" w:color="000000"/>
              <w:right w:val="single" w:sz="4" w:space="0" w:color="auto"/>
            </w:tcBorders>
            <w:vAlign w:val="center"/>
          </w:tcPr>
          <w:p w:rsidR="00B82624" w:rsidRDefault="00650D66">
            <w:pPr>
              <w:widowControl/>
              <w:spacing w:line="240" w:lineRule="exact"/>
              <w:jc w:val="left"/>
              <w:rPr>
                <w:rFonts w:ascii="仿宋" w:eastAsia="仿宋" w:hAnsi="仿宋" w:cs="Arial"/>
                <w:kern w:val="0"/>
                <w:sz w:val="24"/>
                <w:szCs w:val="24"/>
              </w:rPr>
            </w:pPr>
            <w:r>
              <w:rPr>
                <w:rFonts w:ascii="仿宋" w:eastAsia="仿宋" w:hAnsi="仿宋" w:cs="Arial" w:hint="eastAsia"/>
                <w:kern w:val="0"/>
                <w:sz w:val="24"/>
                <w:szCs w:val="24"/>
              </w:rPr>
              <w:t>部门本年度“三公经费”预算数与上年度“三公经费”预算数的变动比率，用以反映和考核部门对控制重点行政成本的努力程度。</w:t>
            </w:r>
          </w:p>
          <w:p w:rsidR="00B82624" w:rsidRDefault="00650D66">
            <w:pPr>
              <w:widowControl/>
              <w:spacing w:line="240" w:lineRule="exact"/>
              <w:jc w:val="left"/>
              <w:rPr>
                <w:rFonts w:ascii="仿宋" w:eastAsia="仿宋" w:hAnsi="仿宋" w:cs="Arial"/>
                <w:kern w:val="0"/>
                <w:sz w:val="24"/>
                <w:szCs w:val="24"/>
              </w:rPr>
            </w:pPr>
            <w:r>
              <w:rPr>
                <w:rFonts w:ascii="仿宋" w:eastAsia="仿宋" w:hAnsi="仿宋" w:cs="Arial" w:hint="eastAsia"/>
                <w:kern w:val="0"/>
                <w:sz w:val="24"/>
                <w:szCs w:val="24"/>
              </w:rPr>
              <w:t>“三公经费”变动率=〔（本年度“三公经费”总额-上年度“三公经费”总额）/上年度“三公经费”总额〕×100%</w:t>
            </w:r>
          </w:p>
          <w:p w:rsidR="00B82624" w:rsidRDefault="00650D66">
            <w:pPr>
              <w:widowControl/>
              <w:spacing w:line="240" w:lineRule="exact"/>
              <w:jc w:val="left"/>
              <w:rPr>
                <w:rFonts w:ascii="仿宋" w:eastAsia="仿宋" w:hAnsi="仿宋" w:cs="Arial"/>
                <w:kern w:val="0"/>
                <w:sz w:val="24"/>
                <w:szCs w:val="24"/>
              </w:rPr>
            </w:pPr>
            <w:r>
              <w:rPr>
                <w:rFonts w:ascii="仿宋" w:eastAsia="仿宋" w:hAnsi="仿宋" w:cs="Arial" w:hint="eastAsia"/>
                <w:kern w:val="0"/>
                <w:sz w:val="24"/>
                <w:szCs w:val="24"/>
              </w:rPr>
              <w:t>“三公经费”：年度预算安排的因公出国（境）费、公务车辆购置及运行费和公务招待费。</w:t>
            </w:r>
          </w:p>
        </w:tc>
        <w:tc>
          <w:tcPr>
            <w:tcW w:w="3780" w:type="dxa"/>
            <w:tcBorders>
              <w:top w:val="single" w:sz="4" w:space="0" w:color="auto"/>
              <w:left w:val="single" w:sz="4" w:space="0" w:color="auto"/>
              <w:bottom w:val="single" w:sz="4" w:space="0" w:color="000000"/>
              <w:right w:val="single" w:sz="4" w:space="0" w:color="auto"/>
            </w:tcBorders>
            <w:vAlign w:val="center"/>
          </w:tcPr>
          <w:p w:rsidR="00B82624" w:rsidRDefault="00650D66">
            <w:pPr>
              <w:widowControl/>
              <w:spacing w:line="240" w:lineRule="exact"/>
              <w:jc w:val="left"/>
              <w:rPr>
                <w:rFonts w:ascii="仿宋" w:eastAsia="仿宋" w:hAnsi="仿宋" w:cs="Arial"/>
                <w:kern w:val="0"/>
                <w:sz w:val="24"/>
                <w:szCs w:val="24"/>
              </w:rPr>
            </w:pPr>
            <w:r>
              <w:rPr>
                <w:rFonts w:ascii="仿宋" w:eastAsia="仿宋" w:hAnsi="仿宋" w:cs="Arial" w:hint="eastAsia"/>
                <w:kern w:val="0"/>
                <w:sz w:val="24"/>
                <w:szCs w:val="24"/>
              </w:rPr>
              <w:t>目标值≤0；达到目标值得4分，未达到目标值的采用比率扣分法：扣分值=“三公经费”变动率×4×10，变动率达10%以上的扣4分。</w:t>
            </w:r>
          </w:p>
        </w:tc>
        <w:tc>
          <w:tcPr>
            <w:tcW w:w="1090" w:type="dxa"/>
            <w:tcBorders>
              <w:top w:val="single" w:sz="4" w:space="0" w:color="auto"/>
              <w:left w:val="single" w:sz="4" w:space="0" w:color="auto"/>
              <w:bottom w:val="single" w:sz="4" w:space="0" w:color="000000"/>
              <w:right w:val="single" w:sz="4" w:space="0" w:color="000000"/>
            </w:tcBorders>
            <w:vAlign w:val="center"/>
          </w:tcPr>
          <w:p w:rsidR="00B82624" w:rsidRDefault="00650D66">
            <w:pPr>
              <w:widowControl/>
              <w:spacing w:line="68" w:lineRule="atLeast"/>
              <w:jc w:val="left"/>
              <w:rPr>
                <w:rFonts w:ascii="仿宋" w:eastAsia="仿宋" w:hAnsi="仿宋" w:cs="宋体"/>
                <w:kern w:val="0"/>
                <w:sz w:val="24"/>
                <w:szCs w:val="24"/>
              </w:rPr>
            </w:pPr>
            <w:r>
              <w:rPr>
                <w:rFonts w:ascii="宋体" w:eastAsia="仿宋" w:hAnsi="宋体" w:cs="Arial" w:hint="eastAsia"/>
                <w:kern w:val="0"/>
                <w:sz w:val="20"/>
                <w:szCs w:val="24"/>
              </w:rPr>
              <w:t> 4</w:t>
            </w:r>
          </w:p>
        </w:tc>
      </w:tr>
      <w:tr w:rsidR="00B82624">
        <w:trPr>
          <w:trHeight w:val="2607"/>
          <w:jc w:val="center"/>
        </w:trPr>
        <w:tc>
          <w:tcPr>
            <w:tcW w:w="733" w:type="dxa"/>
            <w:vMerge/>
            <w:tcBorders>
              <w:left w:val="single" w:sz="4" w:space="0" w:color="000000"/>
              <w:bottom w:val="single" w:sz="4" w:space="0" w:color="000000"/>
              <w:right w:val="single" w:sz="4" w:space="0" w:color="000000"/>
            </w:tcBorders>
            <w:vAlign w:val="center"/>
          </w:tcPr>
          <w:p w:rsidR="00B82624" w:rsidRDefault="00B82624">
            <w:pPr>
              <w:widowControl/>
              <w:jc w:val="left"/>
              <w:rPr>
                <w:rFonts w:ascii="仿宋" w:eastAsia="仿宋" w:hAnsi="仿宋" w:cs="宋体"/>
                <w:kern w:val="0"/>
                <w:sz w:val="24"/>
                <w:szCs w:val="24"/>
              </w:rPr>
            </w:pPr>
          </w:p>
        </w:tc>
        <w:tc>
          <w:tcPr>
            <w:tcW w:w="803" w:type="dxa"/>
            <w:vMerge/>
            <w:tcBorders>
              <w:left w:val="single" w:sz="4" w:space="0" w:color="000000"/>
              <w:bottom w:val="single" w:sz="4" w:space="0" w:color="000000"/>
              <w:right w:val="single" w:sz="4" w:space="0" w:color="000000"/>
            </w:tcBorders>
            <w:vAlign w:val="center"/>
          </w:tcPr>
          <w:p w:rsidR="00B82624" w:rsidRDefault="00B82624">
            <w:pPr>
              <w:widowControl/>
              <w:jc w:val="left"/>
              <w:rPr>
                <w:rFonts w:ascii="仿宋" w:eastAsia="仿宋" w:hAnsi="仿宋" w:cs="宋体"/>
                <w:kern w:val="0"/>
                <w:sz w:val="24"/>
                <w:szCs w:val="24"/>
              </w:rPr>
            </w:pPr>
          </w:p>
        </w:tc>
        <w:tc>
          <w:tcPr>
            <w:tcW w:w="1182" w:type="dxa"/>
            <w:tcBorders>
              <w:top w:val="single" w:sz="4" w:space="0" w:color="auto"/>
              <w:left w:val="single" w:sz="4" w:space="0" w:color="000000"/>
              <w:bottom w:val="single" w:sz="4" w:space="0" w:color="000000"/>
              <w:right w:val="single" w:sz="4" w:space="0" w:color="auto"/>
            </w:tcBorders>
            <w:vAlign w:val="center"/>
          </w:tcPr>
          <w:p w:rsidR="00B82624" w:rsidRDefault="00650D66">
            <w:pPr>
              <w:widowControl/>
              <w:spacing w:line="68" w:lineRule="atLeast"/>
              <w:jc w:val="left"/>
              <w:rPr>
                <w:rFonts w:ascii="仿宋" w:eastAsia="仿宋" w:hAnsi="仿宋" w:cs="Arial"/>
                <w:kern w:val="0"/>
                <w:sz w:val="24"/>
                <w:szCs w:val="24"/>
              </w:rPr>
            </w:pPr>
            <w:r>
              <w:rPr>
                <w:rFonts w:ascii="仿宋" w:eastAsia="仿宋" w:hAnsi="仿宋" w:cs="Arial" w:hint="eastAsia"/>
                <w:kern w:val="0"/>
                <w:sz w:val="24"/>
                <w:szCs w:val="24"/>
              </w:rPr>
              <w:t>重点支出安排率（3分）</w:t>
            </w:r>
          </w:p>
        </w:tc>
        <w:tc>
          <w:tcPr>
            <w:tcW w:w="6554" w:type="dxa"/>
            <w:tcBorders>
              <w:top w:val="single" w:sz="4" w:space="0" w:color="auto"/>
              <w:left w:val="single" w:sz="4" w:space="0" w:color="auto"/>
              <w:bottom w:val="single" w:sz="4" w:space="0" w:color="000000"/>
              <w:right w:val="single" w:sz="4" w:space="0" w:color="auto"/>
            </w:tcBorders>
            <w:vAlign w:val="center"/>
          </w:tcPr>
          <w:p w:rsidR="00B82624" w:rsidRDefault="00650D66">
            <w:pPr>
              <w:widowControl/>
              <w:spacing w:line="240" w:lineRule="exact"/>
              <w:jc w:val="left"/>
              <w:rPr>
                <w:rFonts w:ascii="仿宋" w:eastAsia="仿宋" w:hAnsi="仿宋" w:cs="Arial"/>
                <w:kern w:val="0"/>
                <w:sz w:val="24"/>
                <w:szCs w:val="24"/>
              </w:rPr>
            </w:pPr>
            <w:r>
              <w:rPr>
                <w:rFonts w:ascii="仿宋" w:eastAsia="仿宋" w:hAnsi="仿宋" w:cs="Arial" w:hint="eastAsia"/>
                <w:kern w:val="0"/>
                <w:sz w:val="24"/>
                <w:szCs w:val="24"/>
              </w:rPr>
              <w:t>部门（单位）本年度预算安排的重点项目支出与部门项目总支出的比率，用以反映和考核部门（单位）对履行主要职责或完成重点任务的保障程度。重点支出安排率=（重点项目支出/项目总支出）×100%。</w:t>
            </w:r>
          </w:p>
          <w:p w:rsidR="00B82624" w:rsidRDefault="00650D66">
            <w:pPr>
              <w:widowControl/>
              <w:spacing w:line="240" w:lineRule="exact"/>
              <w:jc w:val="left"/>
              <w:rPr>
                <w:rFonts w:ascii="仿宋" w:eastAsia="仿宋" w:hAnsi="仿宋" w:cs="Arial"/>
                <w:kern w:val="0"/>
                <w:sz w:val="24"/>
                <w:szCs w:val="24"/>
              </w:rPr>
            </w:pPr>
            <w:r>
              <w:rPr>
                <w:rFonts w:ascii="仿宋" w:eastAsia="仿宋" w:hAnsi="仿宋" w:cs="Arial" w:hint="eastAsia"/>
                <w:kern w:val="0"/>
                <w:sz w:val="24"/>
                <w:szCs w:val="24"/>
              </w:rPr>
              <w:t>重点项目支出：部门（单位）年度预算安排的，与本部门履职和发展密切相关、具有明显社会和经济影响、党委政府关心或社会比较关注的项目支出总额。具体由被评价部门提出后经对口部门预算管理处审核确定。</w:t>
            </w:r>
          </w:p>
          <w:p w:rsidR="00B82624" w:rsidRDefault="00650D66">
            <w:pPr>
              <w:widowControl/>
              <w:spacing w:line="240" w:lineRule="exact"/>
              <w:jc w:val="left"/>
              <w:rPr>
                <w:rFonts w:ascii="仿宋" w:eastAsia="仿宋" w:hAnsi="仿宋" w:cs="Arial"/>
                <w:kern w:val="0"/>
                <w:sz w:val="24"/>
                <w:szCs w:val="24"/>
              </w:rPr>
            </w:pPr>
            <w:r>
              <w:rPr>
                <w:rFonts w:ascii="仿宋" w:eastAsia="仿宋" w:hAnsi="仿宋" w:cs="Arial" w:hint="eastAsia"/>
                <w:kern w:val="0"/>
                <w:sz w:val="24"/>
                <w:szCs w:val="24"/>
              </w:rPr>
              <w:t>项目总支出：部门（单位）年度预算安排的项目支出总额。</w:t>
            </w:r>
          </w:p>
        </w:tc>
        <w:tc>
          <w:tcPr>
            <w:tcW w:w="3780" w:type="dxa"/>
            <w:tcBorders>
              <w:top w:val="single" w:sz="4" w:space="0" w:color="auto"/>
              <w:left w:val="single" w:sz="4" w:space="0" w:color="auto"/>
              <w:bottom w:val="single" w:sz="4" w:space="0" w:color="000000"/>
              <w:right w:val="single" w:sz="4" w:space="0" w:color="auto"/>
            </w:tcBorders>
            <w:vAlign w:val="center"/>
          </w:tcPr>
          <w:p w:rsidR="00B82624" w:rsidRDefault="00650D66">
            <w:pPr>
              <w:widowControl/>
              <w:spacing w:line="240" w:lineRule="exact"/>
              <w:jc w:val="left"/>
              <w:rPr>
                <w:rFonts w:ascii="仿宋" w:eastAsia="仿宋" w:hAnsi="仿宋" w:cs="Arial"/>
                <w:kern w:val="0"/>
                <w:sz w:val="24"/>
                <w:szCs w:val="24"/>
              </w:rPr>
            </w:pPr>
            <w:r>
              <w:rPr>
                <w:rFonts w:ascii="仿宋" w:eastAsia="仿宋" w:hAnsi="仿宋" w:cs="Arial" w:hint="eastAsia"/>
                <w:kern w:val="0"/>
                <w:sz w:val="24"/>
                <w:szCs w:val="24"/>
              </w:rPr>
              <w:t>目标值</w:t>
            </w:r>
            <w:r>
              <w:rPr>
                <w:rFonts w:ascii="仿宋" w:eastAsia="仿宋" w:hAnsi="仿宋" w:cs="宋体" w:hint="eastAsia"/>
                <w:kern w:val="0"/>
                <w:sz w:val="24"/>
                <w:szCs w:val="24"/>
              </w:rPr>
              <w:t>≥70%</w:t>
            </w:r>
            <w:r>
              <w:rPr>
                <w:rFonts w:ascii="仿宋" w:eastAsia="仿宋" w:hAnsi="仿宋" w:cs="Arial" w:hint="eastAsia"/>
                <w:kern w:val="0"/>
                <w:sz w:val="24"/>
                <w:szCs w:val="24"/>
              </w:rPr>
              <w:t>；以3分为上限，采用完成比率法计分：得分=重点支出安排率/70%×100%×3，超出目标值不加分。</w:t>
            </w:r>
          </w:p>
        </w:tc>
        <w:tc>
          <w:tcPr>
            <w:tcW w:w="1090" w:type="dxa"/>
            <w:tcBorders>
              <w:top w:val="single" w:sz="4" w:space="0" w:color="auto"/>
              <w:left w:val="single" w:sz="4" w:space="0" w:color="auto"/>
              <w:bottom w:val="single" w:sz="4" w:space="0" w:color="000000"/>
              <w:right w:val="single" w:sz="4" w:space="0" w:color="000000"/>
            </w:tcBorders>
            <w:vAlign w:val="center"/>
          </w:tcPr>
          <w:p w:rsidR="00B82624" w:rsidRDefault="00650D66">
            <w:pPr>
              <w:widowControl/>
              <w:spacing w:line="68" w:lineRule="atLeast"/>
              <w:jc w:val="left"/>
              <w:rPr>
                <w:rFonts w:ascii="宋体" w:eastAsia="仿宋" w:hAnsi="宋体" w:cs="Arial"/>
                <w:kern w:val="0"/>
                <w:sz w:val="20"/>
                <w:szCs w:val="24"/>
              </w:rPr>
            </w:pPr>
            <w:r>
              <w:rPr>
                <w:rFonts w:ascii="宋体" w:eastAsia="仿宋" w:hAnsi="宋体" w:cs="Arial" w:hint="eastAsia"/>
                <w:kern w:val="0"/>
                <w:sz w:val="20"/>
                <w:szCs w:val="24"/>
              </w:rPr>
              <w:t>3</w:t>
            </w:r>
          </w:p>
          <w:p w:rsidR="00B82624" w:rsidRDefault="00B82624">
            <w:pPr>
              <w:widowControl/>
              <w:spacing w:line="68" w:lineRule="atLeast"/>
              <w:jc w:val="left"/>
              <w:rPr>
                <w:rFonts w:ascii="宋体" w:eastAsia="仿宋" w:hAnsi="宋体" w:cs="Arial"/>
                <w:kern w:val="0"/>
                <w:sz w:val="20"/>
                <w:szCs w:val="24"/>
              </w:rPr>
            </w:pPr>
          </w:p>
        </w:tc>
      </w:tr>
      <w:tr w:rsidR="00B82624">
        <w:trPr>
          <w:trHeight w:val="929"/>
          <w:jc w:val="center"/>
        </w:trPr>
        <w:tc>
          <w:tcPr>
            <w:tcW w:w="733" w:type="dxa"/>
            <w:vMerge w:val="restart"/>
            <w:tcBorders>
              <w:top w:val="single" w:sz="4" w:space="0" w:color="000000"/>
              <w:left w:val="single" w:sz="4" w:space="0" w:color="000000"/>
              <w:right w:val="single" w:sz="4" w:space="0" w:color="000000"/>
            </w:tcBorders>
            <w:vAlign w:val="center"/>
          </w:tcPr>
          <w:p w:rsidR="00B82624" w:rsidRDefault="00B82624">
            <w:pPr>
              <w:widowControl/>
              <w:spacing w:line="68" w:lineRule="atLeast"/>
              <w:jc w:val="center"/>
              <w:rPr>
                <w:rFonts w:ascii="仿宋" w:eastAsia="仿宋" w:hAnsi="仿宋" w:cs="Arial"/>
                <w:kern w:val="0"/>
                <w:sz w:val="24"/>
                <w:szCs w:val="24"/>
              </w:rPr>
            </w:pPr>
          </w:p>
          <w:p w:rsidR="00B82624" w:rsidRDefault="00B82624">
            <w:pPr>
              <w:widowControl/>
              <w:spacing w:line="68" w:lineRule="atLeast"/>
              <w:jc w:val="center"/>
              <w:rPr>
                <w:rFonts w:ascii="仿宋" w:eastAsia="仿宋" w:hAnsi="仿宋" w:cs="Arial"/>
                <w:kern w:val="0"/>
                <w:sz w:val="24"/>
                <w:szCs w:val="24"/>
              </w:rPr>
            </w:pPr>
          </w:p>
          <w:p w:rsidR="00B82624" w:rsidRDefault="00B82624">
            <w:pPr>
              <w:widowControl/>
              <w:spacing w:line="68" w:lineRule="atLeast"/>
              <w:jc w:val="center"/>
              <w:rPr>
                <w:rFonts w:ascii="仿宋" w:eastAsia="仿宋" w:hAnsi="仿宋" w:cs="Arial"/>
                <w:kern w:val="0"/>
                <w:sz w:val="24"/>
                <w:szCs w:val="24"/>
              </w:rPr>
            </w:pPr>
          </w:p>
          <w:p w:rsidR="00B82624" w:rsidRDefault="00B82624">
            <w:pPr>
              <w:widowControl/>
              <w:spacing w:line="68" w:lineRule="atLeast"/>
              <w:jc w:val="center"/>
              <w:rPr>
                <w:rFonts w:ascii="仿宋" w:eastAsia="仿宋" w:hAnsi="仿宋" w:cs="Arial"/>
                <w:kern w:val="0"/>
                <w:sz w:val="24"/>
                <w:szCs w:val="24"/>
              </w:rPr>
            </w:pPr>
          </w:p>
          <w:p w:rsidR="00B82624" w:rsidRDefault="00B82624">
            <w:pPr>
              <w:widowControl/>
              <w:spacing w:line="68" w:lineRule="atLeast"/>
              <w:jc w:val="center"/>
              <w:rPr>
                <w:rFonts w:ascii="仿宋" w:eastAsia="仿宋" w:hAnsi="仿宋" w:cs="Arial"/>
                <w:kern w:val="0"/>
                <w:sz w:val="24"/>
                <w:szCs w:val="24"/>
              </w:rPr>
            </w:pPr>
          </w:p>
          <w:p w:rsidR="00B82624" w:rsidRDefault="00B82624">
            <w:pPr>
              <w:widowControl/>
              <w:spacing w:line="68" w:lineRule="atLeast"/>
              <w:jc w:val="center"/>
              <w:rPr>
                <w:rFonts w:ascii="仿宋" w:eastAsia="仿宋" w:hAnsi="仿宋" w:cs="Arial"/>
                <w:kern w:val="0"/>
                <w:sz w:val="24"/>
                <w:szCs w:val="24"/>
              </w:rPr>
            </w:pPr>
          </w:p>
          <w:p w:rsidR="00B82624" w:rsidRDefault="00B82624">
            <w:pPr>
              <w:widowControl/>
              <w:spacing w:line="68" w:lineRule="atLeast"/>
              <w:jc w:val="center"/>
              <w:rPr>
                <w:rFonts w:ascii="仿宋" w:eastAsia="仿宋" w:hAnsi="仿宋" w:cs="Arial"/>
                <w:kern w:val="0"/>
                <w:sz w:val="24"/>
                <w:szCs w:val="24"/>
              </w:rPr>
            </w:pPr>
          </w:p>
          <w:p w:rsidR="00B82624" w:rsidRDefault="00B82624">
            <w:pPr>
              <w:widowControl/>
              <w:spacing w:line="68" w:lineRule="atLeast"/>
              <w:jc w:val="center"/>
              <w:rPr>
                <w:rFonts w:ascii="仿宋" w:eastAsia="仿宋" w:hAnsi="仿宋" w:cs="Arial"/>
                <w:kern w:val="0"/>
                <w:sz w:val="24"/>
                <w:szCs w:val="24"/>
              </w:rPr>
            </w:pPr>
          </w:p>
          <w:p w:rsidR="00B82624" w:rsidRDefault="00B82624">
            <w:pPr>
              <w:widowControl/>
              <w:spacing w:line="68" w:lineRule="atLeast"/>
              <w:jc w:val="center"/>
              <w:rPr>
                <w:rFonts w:ascii="仿宋" w:eastAsia="仿宋" w:hAnsi="仿宋" w:cs="Arial"/>
                <w:kern w:val="0"/>
                <w:sz w:val="24"/>
                <w:szCs w:val="24"/>
              </w:rPr>
            </w:pPr>
          </w:p>
          <w:p w:rsidR="00B82624" w:rsidRDefault="00B82624">
            <w:pPr>
              <w:widowControl/>
              <w:spacing w:line="68" w:lineRule="atLeast"/>
              <w:jc w:val="center"/>
              <w:rPr>
                <w:rFonts w:ascii="仿宋" w:eastAsia="仿宋" w:hAnsi="仿宋" w:cs="Arial"/>
                <w:kern w:val="0"/>
                <w:sz w:val="24"/>
                <w:szCs w:val="24"/>
              </w:rPr>
            </w:pPr>
          </w:p>
          <w:p w:rsidR="00B82624" w:rsidRDefault="00650D66">
            <w:pPr>
              <w:widowControl/>
              <w:spacing w:line="68" w:lineRule="atLeast"/>
              <w:jc w:val="center"/>
              <w:rPr>
                <w:rFonts w:ascii="仿宋" w:eastAsia="仿宋" w:hAnsi="仿宋" w:cs="Arial"/>
                <w:kern w:val="0"/>
                <w:sz w:val="24"/>
                <w:szCs w:val="24"/>
              </w:rPr>
            </w:pPr>
            <w:r>
              <w:rPr>
                <w:rFonts w:ascii="仿宋" w:eastAsia="仿宋" w:hAnsi="仿宋" w:cs="Arial"/>
                <w:kern w:val="0"/>
                <w:sz w:val="24"/>
                <w:szCs w:val="24"/>
              </w:rPr>
              <w:t>过程</w:t>
            </w:r>
            <w:r>
              <w:rPr>
                <w:rFonts w:ascii="仿宋" w:eastAsia="仿宋" w:hAnsi="仿宋" w:cs="Arial" w:hint="eastAsia"/>
                <w:kern w:val="0"/>
                <w:sz w:val="24"/>
                <w:szCs w:val="24"/>
              </w:rPr>
              <w:t>(55分)</w:t>
            </w:r>
          </w:p>
          <w:p w:rsidR="00B82624" w:rsidRDefault="00B82624">
            <w:pPr>
              <w:widowControl/>
              <w:spacing w:line="68" w:lineRule="atLeast"/>
              <w:jc w:val="center"/>
              <w:rPr>
                <w:rFonts w:ascii="仿宋" w:eastAsia="仿宋" w:hAnsi="仿宋" w:cs="Arial"/>
                <w:kern w:val="0"/>
                <w:sz w:val="24"/>
                <w:szCs w:val="24"/>
              </w:rPr>
            </w:pPr>
          </w:p>
          <w:p w:rsidR="00B82624" w:rsidRDefault="00B82624">
            <w:pPr>
              <w:widowControl/>
              <w:spacing w:line="68" w:lineRule="atLeast"/>
              <w:jc w:val="center"/>
              <w:rPr>
                <w:rFonts w:ascii="仿宋" w:eastAsia="仿宋" w:hAnsi="仿宋" w:cs="Arial"/>
                <w:kern w:val="0"/>
                <w:sz w:val="24"/>
                <w:szCs w:val="24"/>
              </w:rPr>
            </w:pPr>
          </w:p>
          <w:p w:rsidR="00B82624" w:rsidRDefault="00B82624">
            <w:pPr>
              <w:widowControl/>
              <w:spacing w:line="68" w:lineRule="atLeast"/>
              <w:jc w:val="center"/>
              <w:rPr>
                <w:rFonts w:ascii="仿宋" w:eastAsia="仿宋" w:hAnsi="仿宋" w:cs="Arial"/>
                <w:kern w:val="0"/>
                <w:sz w:val="24"/>
                <w:szCs w:val="24"/>
              </w:rPr>
            </w:pPr>
          </w:p>
          <w:p w:rsidR="00B82624" w:rsidRDefault="00B82624">
            <w:pPr>
              <w:widowControl/>
              <w:spacing w:line="68" w:lineRule="atLeast"/>
              <w:jc w:val="center"/>
              <w:rPr>
                <w:rFonts w:ascii="仿宋" w:eastAsia="仿宋" w:hAnsi="仿宋" w:cs="Arial"/>
                <w:kern w:val="0"/>
                <w:sz w:val="24"/>
                <w:szCs w:val="24"/>
              </w:rPr>
            </w:pPr>
          </w:p>
          <w:p w:rsidR="00B82624" w:rsidRDefault="00B82624">
            <w:pPr>
              <w:widowControl/>
              <w:spacing w:line="68" w:lineRule="atLeast"/>
              <w:jc w:val="center"/>
              <w:rPr>
                <w:rFonts w:ascii="仿宋" w:eastAsia="仿宋" w:hAnsi="仿宋" w:cs="Arial"/>
                <w:kern w:val="0"/>
                <w:sz w:val="24"/>
                <w:szCs w:val="24"/>
              </w:rPr>
            </w:pPr>
          </w:p>
          <w:p w:rsidR="00B82624" w:rsidRDefault="00B82624">
            <w:pPr>
              <w:widowControl/>
              <w:spacing w:line="68" w:lineRule="atLeast"/>
              <w:jc w:val="center"/>
              <w:rPr>
                <w:rFonts w:ascii="仿宋" w:eastAsia="仿宋" w:hAnsi="仿宋" w:cs="Arial"/>
                <w:kern w:val="0"/>
                <w:sz w:val="24"/>
                <w:szCs w:val="24"/>
              </w:rPr>
            </w:pPr>
          </w:p>
          <w:p w:rsidR="00B82624" w:rsidRDefault="00B82624">
            <w:pPr>
              <w:widowControl/>
              <w:spacing w:line="68" w:lineRule="atLeast"/>
              <w:jc w:val="center"/>
              <w:rPr>
                <w:rFonts w:ascii="仿宋" w:eastAsia="仿宋" w:hAnsi="仿宋" w:cs="Arial"/>
                <w:kern w:val="0"/>
                <w:sz w:val="24"/>
                <w:szCs w:val="24"/>
              </w:rPr>
            </w:pPr>
          </w:p>
          <w:p w:rsidR="00B82624" w:rsidRDefault="00B82624">
            <w:pPr>
              <w:widowControl/>
              <w:spacing w:line="68" w:lineRule="atLeast"/>
              <w:jc w:val="center"/>
              <w:rPr>
                <w:rFonts w:ascii="仿宋" w:eastAsia="仿宋" w:hAnsi="仿宋" w:cs="Arial"/>
                <w:kern w:val="0"/>
                <w:sz w:val="24"/>
                <w:szCs w:val="24"/>
              </w:rPr>
            </w:pPr>
          </w:p>
          <w:p w:rsidR="00B82624" w:rsidRDefault="00B82624">
            <w:pPr>
              <w:widowControl/>
              <w:spacing w:line="68" w:lineRule="atLeast"/>
              <w:jc w:val="center"/>
              <w:rPr>
                <w:rFonts w:ascii="仿宋" w:eastAsia="仿宋" w:hAnsi="仿宋" w:cs="Arial"/>
                <w:kern w:val="0"/>
                <w:sz w:val="24"/>
                <w:szCs w:val="24"/>
              </w:rPr>
            </w:pPr>
          </w:p>
          <w:p w:rsidR="00B82624" w:rsidRDefault="00B82624">
            <w:pPr>
              <w:widowControl/>
              <w:spacing w:line="68" w:lineRule="atLeast"/>
              <w:jc w:val="center"/>
              <w:rPr>
                <w:rFonts w:ascii="仿宋" w:eastAsia="仿宋" w:hAnsi="仿宋" w:cs="Arial"/>
                <w:kern w:val="0"/>
                <w:sz w:val="24"/>
                <w:szCs w:val="24"/>
              </w:rPr>
            </w:pPr>
          </w:p>
          <w:p w:rsidR="00B82624" w:rsidRDefault="00B82624">
            <w:pPr>
              <w:widowControl/>
              <w:spacing w:line="68" w:lineRule="atLeast"/>
              <w:jc w:val="center"/>
              <w:rPr>
                <w:rFonts w:ascii="仿宋" w:eastAsia="仿宋" w:hAnsi="仿宋" w:cs="Arial"/>
                <w:kern w:val="0"/>
                <w:sz w:val="24"/>
                <w:szCs w:val="24"/>
              </w:rPr>
            </w:pPr>
          </w:p>
          <w:p w:rsidR="00B82624" w:rsidRDefault="00B82624">
            <w:pPr>
              <w:widowControl/>
              <w:spacing w:line="68" w:lineRule="atLeast"/>
              <w:jc w:val="center"/>
              <w:rPr>
                <w:rFonts w:ascii="仿宋" w:eastAsia="仿宋" w:hAnsi="仿宋" w:cs="Arial"/>
                <w:kern w:val="0"/>
                <w:sz w:val="24"/>
                <w:szCs w:val="24"/>
              </w:rPr>
            </w:pPr>
          </w:p>
          <w:p w:rsidR="00B82624" w:rsidRDefault="00B82624">
            <w:pPr>
              <w:widowControl/>
              <w:spacing w:line="68" w:lineRule="atLeast"/>
              <w:jc w:val="center"/>
              <w:rPr>
                <w:rFonts w:ascii="仿宋" w:eastAsia="仿宋" w:hAnsi="仿宋" w:cs="Arial"/>
                <w:kern w:val="0"/>
                <w:sz w:val="24"/>
                <w:szCs w:val="24"/>
              </w:rPr>
            </w:pPr>
          </w:p>
          <w:p w:rsidR="00B82624" w:rsidRDefault="00B82624">
            <w:pPr>
              <w:widowControl/>
              <w:spacing w:line="68" w:lineRule="atLeast"/>
              <w:jc w:val="center"/>
              <w:rPr>
                <w:rFonts w:ascii="仿宋" w:eastAsia="仿宋" w:hAnsi="仿宋" w:cs="Arial"/>
                <w:kern w:val="0"/>
                <w:sz w:val="24"/>
                <w:szCs w:val="24"/>
              </w:rPr>
            </w:pPr>
          </w:p>
          <w:p w:rsidR="00B82624" w:rsidRDefault="00B82624">
            <w:pPr>
              <w:widowControl/>
              <w:spacing w:line="68" w:lineRule="atLeast"/>
              <w:jc w:val="center"/>
              <w:rPr>
                <w:rFonts w:ascii="仿宋" w:eastAsia="仿宋" w:hAnsi="仿宋" w:cs="Arial"/>
                <w:kern w:val="0"/>
                <w:sz w:val="24"/>
                <w:szCs w:val="24"/>
              </w:rPr>
            </w:pPr>
          </w:p>
          <w:p w:rsidR="00B82624" w:rsidRDefault="00B82624">
            <w:pPr>
              <w:widowControl/>
              <w:spacing w:line="68" w:lineRule="atLeast"/>
              <w:jc w:val="center"/>
              <w:rPr>
                <w:rFonts w:ascii="仿宋" w:eastAsia="仿宋" w:hAnsi="仿宋" w:cs="Arial"/>
                <w:kern w:val="0"/>
                <w:sz w:val="24"/>
                <w:szCs w:val="24"/>
              </w:rPr>
            </w:pPr>
          </w:p>
          <w:p w:rsidR="00B82624" w:rsidRDefault="00B82624">
            <w:pPr>
              <w:widowControl/>
              <w:spacing w:line="68" w:lineRule="atLeast"/>
              <w:jc w:val="center"/>
              <w:rPr>
                <w:rFonts w:ascii="仿宋" w:eastAsia="仿宋" w:hAnsi="仿宋" w:cs="Arial"/>
                <w:kern w:val="0"/>
                <w:sz w:val="24"/>
                <w:szCs w:val="24"/>
              </w:rPr>
            </w:pPr>
          </w:p>
          <w:p w:rsidR="00B82624" w:rsidRDefault="00B82624">
            <w:pPr>
              <w:widowControl/>
              <w:spacing w:line="68" w:lineRule="atLeast"/>
              <w:jc w:val="center"/>
              <w:rPr>
                <w:rFonts w:ascii="仿宋" w:eastAsia="仿宋" w:hAnsi="仿宋" w:cs="Arial"/>
                <w:kern w:val="0"/>
                <w:sz w:val="24"/>
                <w:szCs w:val="24"/>
              </w:rPr>
            </w:pPr>
          </w:p>
          <w:p w:rsidR="00B82624" w:rsidRDefault="00B82624">
            <w:pPr>
              <w:widowControl/>
              <w:spacing w:line="68" w:lineRule="atLeast"/>
              <w:jc w:val="center"/>
              <w:rPr>
                <w:rFonts w:ascii="仿宋" w:eastAsia="仿宋" w:hAnsi="仿宋" w:cs="Arial"/>
                <w:kern w:val="0"/>
                <w:sz w:val="24"/>
                <w:szCs w:val="24"/>
              </w:rPr>
            </w:pPr>
          </w:p>
          <w:p w:rsidR="00B82624" w:rsidRDefault="00650D66">
            <w:pPr>
              <w:widowControl/>
              <w:spacing w:line="68" w:lineRule="atLeast"/>
              <w:jc w:val="center"/>
              <w:rPr>
                <w:rFonts w:ascii="仿宋" w:eastAsia="仿宋" w:hAnsi="仿宋" w:cs="Arial"/>
                <w:kern w:val="0"/>
                <w:sz w:val="24"/>
                <w:szCs w:val="24"/>
              </w:rPr>
            </w:pPr>
            <w:r>
              <w:rPr>
                <w:rFonts w:ascii="仿宋" w:eastAsia="仿宋" w:hAnsi="仿宋" w:cs="Arial"/>
                <w:kern w:val="0"/>
                <w:sz w:val="24"/>
                <w:szCs w:val="24"/>
              </w:rPr>
              <w:t>过程</w:t>
            </w:r>
            <w:r>
              <w:rPr>
                <w:rFonts w:ascii="仿宋" w:eastAsia="仿宋" w:hAnsi="仿宋" w:cs="Arial" w:hint="eastAsia"/>
                <w:kern w:val="0"/>
                <w:sz w:val="24"/>
                <w:szCs w:val="24"/>
              </w:rPr>
              <w:t>(55分)</w:t>
            </w:r>
          </w:p>
          <w:p w:rsidR="00B82624" w:rsidRDefault="00B82624">
            <w:pPr>
              <w:widowControl/>
              <w:spacing w:line="68" w:lineRule="atLeast"/>
              <w:jc w:val="center"/>
              <w:rPr>
                <w:rFonts w:ascii="仿宋" w:eastAsia="仿宋" w:hAnsi="仿宋" w:cs="Arial"/>
                <w:kern w:val="0"/>
                <w:sz w:val="24"/>
                <w:szCs w:val="24"/>
              </w:rPr>
            </w:pPr>
          </w:p>
          <w:p w:rsidR="00B82624" w:rsidRDefault="00B82624">
            <w:pPr>
              <w:widowControl/>
              <w:spacing w:line="68" w:lineRule="atLeast"/>
              <w:jc w:val="center"/>
              <w:rPr>
                <w:rFonts w:ascii="仿宋" w:eastAsia="仿宋" w:hAnsi="仿宋" w:cs="Arial"/>
                <w:kern w:val="0"/>
                <w:sz w:val="24"/>
                <w:szCs w:val="24"/>
              </w:rPr>
            </w:pPr>
          </w:p>
          <w:p w:rsidR="00B82624" w:rsidRDefault="00B82624">
            <w:pPr>
              <w:widowControl/>
              <w:spacing w:line="68" w:lineRule="atLeast"/>
              <w:jc w:val="center"/>
              <w:rPr>
                <w:rFonts w:ascii="仿宋" w:eastAsia="仿宋" w:hAnsi="仿宋" w:cs="Arial"/>
                <w:kern w:val="0"/>
                <w:sz w:val="24"/>
                <w:szCs w:val="24"/>
              </w:rPr>
            </w:pPr>
          </w:p>
          <w:p w:rsidR="00B82624" w:rsidRDefault="00B82624">
            <w:pPr>
              <w:widowControl/>
              <w:spacing w:line="68" w:lineRule="atLeast"/>
              <w:jc w:val="center"/>
              <w:rPr>
                <w:rFonts w:ascii="仿宋" w:eastAsia="仿宋" w:hAnsi="仿宋" w:cs="Arial"/>
                <w:kern w:val="0"/>
                <w:sz w:val="24"/>
                <w:szCs w:val="24"/>
              </w:rPr>
            </w:pPr>
          </w:p>
          <w:p w:rsidR="00B82624" w:rsidRDefault="00B82624">
            <w:pPr>
              <w:widowControl/>
              <w:spacing w:line="68" w:lineRule="atLeast"/>
              <w:jc w:val="center"/>
              <w:rPr>
                <w:rFonts w:ascii="仿宋" w:eastAsia="仿宋" w:hAnsi="仿宋" w:cs="Arial"/>
                <w:kern w:val="0"/>
                <w:sz w:val="24"/>
                <w:szCs w:val="24"/>
              </w:rPr>
            </w:pPr>
          </w:p>
          <w:p w:rsidR="00B82624" w:rsidRDefault="00B82624">
            <w:pPr>
              <w:widowControl/>
              <w:spacing w:line="68" w:lineRule="atLeast"/>
              <w:jc w:val="center"/>
              <w:rPr>
                <w:rFonts w:ascii="仿宋" w:eastAsia="仿宋" w:hAnsi="仿宋" w:cs="Arial"/>
                <w:kern w:val="0"/>
                <w:sz w:val="24"/>
                <w:szCs w:val="24"/>
              </w:rPr>
            </w:pPr>
          </w:p>
          <w:p w:rsidR="00B82624" w:rsidRDefault="00B82624">
            <w:pPr>
              <w:widowControl/>
              <w:spacing w:line="68" w:lineRule="atLeast"/>
              <w:jc w:val="center"/>
              <w:rPr>
                <w:rFonts w:ascii="仿宋" w:eastAsia="仿宋" w:hAnsi="仿宋" w:cs="Arial"/>
                <w:kern w:val="0"/>
                <w:sz w:val="24"/>
                <w:szCs w:val="24"/>
              </w:rPr>
            </w:pPr>
          </w:p>
          <w:p w:rsidR="00B82624" w:rsidRDefault="00B82624">
            <w:pPr>
              <w:widowControl/>
              <w:spacing w:line="68" w:lineRule="atLeast"/>
              <w:jc w:val="center"/>
              <w:rPr>
                <w:rFonts w:ascii="仿宋" w:eastAsia="仿宋" w:hAnsi="仿宋" w:cs="Arial"/>
                <w:kern w:val="0"/>
                <w:sz w:val="24"/>
                <w:szCs w:val="24"/>
              </w:rPr>
            </w:pPr>
          </w:p>
          <w:p w:rsidR="00B82624" w:rsidRDefault="00B82624">
            <w:pPr>
              <w:widowControl/>
              <w:spacing w:line="68" w:lineRule="atLeast"/>
              <w:jc w:val="center"/>
              <w:rPr>
                <w:rFonts w:ascii="仿宋" w:eastAsia="仿宋" w:hAnsi="仿宋" w:cs="Arial"/>
                <w:kern w:val="0"/>
                <w:sz w:val="24"/>
                <w:szCs w:val="24"/>
              </w:rPr>
            </w:pPr>
          </w:p>
          <w:p w:rsidR="00B82624" w:rsidRDefault="00B82624">
            <w:pPr>
              <w:widowControl/>
              <w:spacing w:line="68" w:lineRule="atLeast"/>
              <w:jc w:val="center"/>
              <w:rPr>
                <w:rFonts w:ascii="仿宋" w:eastAsia="仿宋" w:hAnsi="仿宋" w:cs="Arial"/>
                <w:kern w:val="0"/>
                <w:sz w:val="24"/>
                <w:szCs w:val="24"/>
              </w:rPr>
            </w:pPr>
          </w:p>
          <w:p w:rsidR="00B82624" w:rsidRDefault="00B82624">
            <w:pPr>
              <w:widowControl/>
              <w:spacing w:line="68" w:lineRule="atLeast"/>
              <w:jc w:val="center"/>
              <w:rPr>
                <w:rFonts w:ascii="仿宋" w:eastAsia="仿宋" w:hAnsi="仿宋" w:cs="Arial"/>
                <w:kern w:val="0"/>
                <w:sz w:val="24"/>
                <w:szCs w:val="24"/>
              </w:rPr>
            </w:pPr>
          </w:p>
          <w:p w:rsidR="00B82624" w:rsidRDefault="00B82624">
            <w:pPr>
              <w:widowControl/>
              <w:spacing w:line="68" w:lineRule="atLeast"/>
              <w:jc w:val="center"/>
              <w:rPr>
                <w:rFonts w:ascii="仿宋" w:eastAsia="仿宋" w:hAnsi="仿宋" w:cs="Arial"/>
                <w:kern w:val="0"/>
                <w:sz w:val="24"/>
                <w:szCs w:val="24"/>
              </w:rPr>
            </w:pPr>
          </w:p>
          <w:p w:rsidR="00B82624" w:rsidRDefault="00B82624">
            <w:pPr>
              <w:widowControl/>
              <w:spacing w:line="68" w:lineRule="atLeast"/>
              <w:jc w:val="center"/>
              <w:rPr>
                <w:rFonts w:ascii="仿宋" w:eastAsia="仿宋" w:hAnsi="仿宋" w:cs="Arial"/>
                <w:kern w:val="0"/>
                <w:sz w:val="24"/>
                <w:szCs w:val="24"/>
              </w:rPr>
            </w:pPr>
          </w:p>
          <w:p w:rsidR="00B82624" w:rsidRDefault="00B82624">
            <w:pPr>
              <w:widowControl/>
              <w:spacing w:line="68" w:lineRule="atLeast"/>
              <w:jc w:val="center"/>
              <w:rPr>
                <w:rFonts w:ascii="仿宋" w:eastAsia="仿宋" w:hAnsi="仿宋" w:cs="Arial"/>
                <w:kern w:val="0"/>
                <w:sz w:val="24"/>
                <w:szCs w:val="24"/>
              </w:rPr>
            </w:pPr>
          </w:p>
          <w:p w:rsidR="00B82624" w:rsidRDefault="00B82624">
            <w:pPr>
              <w:widowControl/>
              <w:spacing w:line="68" w:lineRule="atLeast"/>
              <w:jc w:val="center"/>
              <w:rPr>
                <w:rFonts w:ascii="仿宋" w:eastAsia="仿宋" w:hAnsi="仿宋" w:cs="Arial"/>
                <w:kern w:val="0"/>
                <w:sz w:val="24"/>
                <w:szCs w:val="24"/>
              </w:rPr>
            </w:pPr>
          </w:p>
          <w:p w:rsidR="00B82624" w:rsidRDefault="00B82624">
            <w:pPr>
              <w:widowControl/>
              <w:spacing w:line="68" w:lineRule="atLeast"/>
              <w:jc w:val="center"/>
              <w:rPr>
                <w:rFonts w:ascii="仿宋" w:eastAsia="仿宋" w:hAnsi="仿宋" w:cs="Arial"/>
                <w:kern w:val="0"/>
                <w:sz w:val="24"/>
                <w:szCs w:val="24"/>
              </w:rPr>
            </w:pPr>
          </w:p>
          <w:p w:rsidR="00B82624" w:rsidRDefault="00B82624">
            <w:pPr>
              <w:widowControl/>
              <w:spacing w:line="68" w:lineRule="atLeast"/>
              <w:jc w:val="center"/>
              <w:rPr>
                <w:rFonts w:ascii="仿宋" w:eastAsia="仿宋" w:hAnsi="仿宋" w:cs="Arial"/>
                <w:kern w:val="0"/>
                <w:sz w:val="24"/>
                <w:szCs w:val="24"/>
              </w:rPr>
            </w:pPr>
          </w:p>
          <w:p w:rsidR="00B82624" w:rsidRDefault="00B82624">
            <w:pPr>
              <w:widowControl/>
              <w:spacing w:line="68" w:lineRule="atLeast"/>
              <w:jc w:val="center"/>
              <w:rPr>
                <w:rFonts w:ascii="仿宋" w:eastAsia="仿宋" w:hAnsi="仿宋" w:cs="Arial"/>
                <w:kern w:val="0"/>
                <w:sz w:val="24"/>
                <w:szCs w:val="24"/>
              </w:rPr>
            </w:pPr>
          </w:p>
          <w:p w:rsidR="00B82624" w:rsidRDefault="00B82624">
            <w:pPr>
              <w:widowControl/>
              <w:spacing w:line="68" w:lineRule="atLeast"/>
              <w:jc w:val="center"/>
              <w:rPr>
                <w:rFonts w:ascii="仿宋" w:eastAsia="仿宋" w:hAnsi="仿宋" w:cs="Arial"/>
                <w:kern w:val="0"/>
                <w:sz w:val="24"/>
                <w:szCs w:val="24"/>
              </w:rPr>
            </w:pPr>
          </w:p>
          <w:p w:rsidR="00B82624" w:rsidRDefault="00B82624">
            <w:pPr>
              <w:widowControl/>
              <w:spacing w:line="68" w:lineRule="atLeast"/>
              <w:jc w:val="center"/>
              <w:rPr>
                <w:rFonts w:ascii="仿宋" w:eastAsia="仿宋" w:hAnsi="仿宋" w:cs="Arial"/>
                <w:kern w:val="0"/>
                <w:sz w:val="24"/>
                <w:szCs w:val="24"/>
              </w:rPr>
            </w:pPr>
          </w:p>
          <w:p w:rsidR="00B82624" w:rsidRDefault="00B82624">
            <w:pPr>
              <w:widowControl/>
              <w:spacing w:line="68" w:lineRule="atLeast"/>
              <w:jc w:val="center"/>
              <w:rPr>
                <w:rFonts w:ascii="仿宋" w:eastAsia="仿宋" w:hAnsi="仿宋" w:cs="Arial"/>
                <w:kern w:val="0"/>
                <w:sz w:val="24"/>
                <w:szCs w:val="24"/>
              </w:rPr>
            </w:pPr>
          </w:p>
          <w:p w:rsidR="00B82624" w:rsidRDefault="00B82624">
            <w:pPr>
              <w:widowControl/>
              <w:spacing w:line="68" w:lineRule="atLeast"/>
              <w:jc w:val="center"/>
              <w:rPr>
                <w:rFonts w:ascii="仿宋" w:eastAsia="仿宋" w:hAnsi="仿宋" w:cs="Arial"/>
                <w:kern w:val="0"/>
                <w:sz w:val="24"/>
                <w:szCs w:val="24"/>
              </w:rPr>
            </w:pPr>
          </w:p>
          <w:p w:rsidR="00B82624" w:rsidRDefault="00B82624">
            <w:pPr>
              <w:widowControl/>
              <w:spacing w:line="68" w:lineRule="atLeast"/>
              <w:jc w:val="center"/>
              <w:rPr>
                <w:rFonts w:ascii="仿宋" w:eastAsia="仿宋" w:hAnsi="仿宋" w:cs="Arial"/>
                <w:kern w:val="0"/>
                <w:sz w:val="24"/>
                <w:szCs w:val="24"/>
              </w:rPr>
            </w:pPr>
          </w:p>
          <w:p w:rsidR="00B82624" w:rsidRDefault="00B82624">
            <w:pPr>
              <w:widowControl/>
              <w:spacing w:line="68" w:lineRule="atLeast"/>
              <w:jc w:val="center"/>
              <w:rPr>
                <w:rFonts w:ascii="仿宋" w:eastAsia="仿宋" w:hAnsi="仿宋" w:cs="Arial"/>
                <w:kern w:val="0"/>
                <w:sz w:val="24"/>
                <w:szCs w:val="24"/>
              </w:rPr>
            </w:pPr>
          </w:p>
          <w:p w:rsidR="00B82624" w:rsidRDefault="00B82624">
            <w:pPr>
              <w:widowControl/>
              <w:spacing w:line="68" w:lineRule="atLeast"/>
              <w:jc w:val="center"/>
              <w:rPr>
                <w:rFonts w:ascii="仿宋" w:eastAsia="仿宋" w:hAnsi="仿宋" w:cs="Arial"/>
                <w:kern w:val="0"/>
                <w:sz w:val="24"/>
                <w:szCs w:val="24"/>
              </w:rPr>
            </w:pPr>
          </w:p>
          <w:p w:rsidR="00B82624" w:rsidRDefault="00650D66">
            <w:pPr>
              <w:widowControl/>
              <w:spacing w:line="68" w:lineRule="atLeast"/>
              <w:jc w:val="center"/>
              <w:rPr>
                <w:rFonts w:ascii="仿宋" w:eastAsia="仿宋" w:hAnsi="仿宋" w:cs="Arial"/>
                <w:kern w:val="0"/>
                <w:sz w:val="24"/>
                <w:szCs w:val="24"/>
              </w:rPr>
            </w:pPr>
            <w:r>
              <w:rPr>
                <w:rFonts w:ascii="仿宋" w:eastAsia="仿宋" w:hAnsi="仿宋" w:cs="Arial"/>
                <w:kern w:val="0"/>
                <w:sz w:val="24"/>
                <w:szCs w:val="24"/>
              </w:rPr>
              <w:lastRenderedPageBreak/>
              <w:t>过程</w:t>
            </w:r>
            <w:r>
              <w:rPr>
                <w:rFonts w:ascii="仿宋" w:eastAsia="仿宋" w:hAnsi="仿宋" w:cs="Arial" w:hint="eastAsia"/>
                <w:kern w:val="0"/>
                <w:sz w:val="24"/>
                <w:szCs w:val="24"/>
              </w:rPr>
              <w:t>(55分)</w:t>
            </w:r>
          </w:p>
          <w:p w:rsidR="00B82624" w:rsidRDefault="00B82624">
            <w:pPr>
              <w:widowControl/>
              <w:spacing w:line="68" w:lineRule="atLeast"/>
              <w:jc w:val="center"/>
              <w:rPr>
                <w:rFonts w:ascii="仿宋" w:eastAsia="仿宋" w:hAnsi="仿宋" w:cs="Arial"/>
                <w:kern w:val="0"/>
                <w:sz w:val="24"/>
                <w:szCs w:val="24"/>
              </w:rPr>
            </w:pPr>
          </w:p>
          <w:p w:rsidR="00B82624" w:rsidRDefault="00B82624">
            <w:pPr>
              <w:widowControl/>
              <w:spacing w:line="68" w:lineRule="atLeast"/>
              <w:jc w:val="center"/>
              <w:rPr>
                <w:rFonts w:ascii="仿宋" w:eastAsia="仿宋" w:hAnsi="仿宋" w:cs="Arial"/>
                <w:kern w:val="0"/>
                <w:sz w:val="24"/>
                <w:szCs w:val="24"/>
              </w:rPr>
            </w:pPr>
          </w:p>
          <w:p w:rsidR="00B82624" w:rsidRDefault="00B82624">
            <w:pPr>
              <w:widowControl/>
              <w:spacing w:line="68" w:lineRule="atLeast"/>
              <w:jc w:val="center"/>
              <w:rPr>
                <w:rFonts w:ascii="仿宋" w:eastAsia="仿宋" w:hAnsi="仿宋" w:cs="Arial"/>
                <w:kern w:val="0"/>
                <w:sz w:val="24"/>
                <w:szCs w:val="24"/>
              </w:rPr>
            </w:pPr>
          </w:p>
          <w:p w:rsidR="00B82624" w:rsidRDefault="00B82624">
            <w:pPr>
              <w:widowControl/>
              <w:spacing w:line="68" w:lineRule="atLeast"/>
              <w:jc w:val="center"/>
              <w:rPr>
                <w:rFonts w:ascii="仿宋" w:eastAsia="仿宋" w:hAnsi="仿宋" w:cs="Arial"/>
                <w:kern w:val="0"/>
                <w:sz w:val="24"/>
                <w:szCs w:val="24"/>
              </w:rPr>
            </w:pPr>
          </w:p>
          <w:p w:rsidR="00B82624" w:rsidRDefault="00B82624">
            <w:pPr>
              <w:widowControl/>
              <w:spacing w:line="68" w:lineRule="atLeast"/>
              <w:jc w:val="center"/>
              <w:rPr>
                <w:rFonts w:ascii="仿宋" w:eastAsia="仿宋" w:hAnsi="仿宋" w:cs="Arial"/>
                <w:kern w:val="0"/>
                <w:sz w:val="24"/>
                <w:szCs w:val="24"/>
              </w:rPr>
            </w:pPr>
          </w:p>
          <w:p w:rsidR="00B82624" w:rsidRDefault="00B82624">
            <w:pPr>
              <w:widowControl/>
              <w:spacing w:line="68" w:lineRule="atLeast"/>
              <w:jc w:val="center"/>
              <w:rPr>
                <w:rFonts w:ascii="仿宋" w:eastAsia="仿宋" w:hAnsi="仿宋" w:cs="Arial"/>
                <w:kern w:val="0"/>
                <w:sz w:val="24"/>
                <w:szCs w:val="24"/>
              </w:rPr>
            </w:pPr>
          </w:p>
          <w:p w:rsidR="00B82624" w:rsidRDefault="00B82624">
            <w:pPr>
              <w:widowControl/>
              <w:spacing w:line="68" w:lineRule="atLeast"/>
              <w:jc w:val="center"/>
              <w:rPr>
                <w:rFonts w:ascii="仿宋" w:eastAsia="仿宋" w:hAnsi="仿宋" w:cs="Arial"/>
                <w:kern w:val="0"/>
                <w:sz w:val="24"/>
                <w:szCs w:val="24"/>
              </w:rPr>
            </w:pPr>
          </w:p>
          <w:p w:rsidR="00B82624" w:rsidRDefault="00B82624">
            <w:pPr>
              <w:widowControl/>
              <w:spacing w:line="68" w:lineRule="atLeast"/>
              <w:jc w:val="center"/>
              <w:rPr>
                <w:rFonts w:ascii="仿宋" w:eastAsia="仿宋" w:hAnsi="仿宋" w:cs="Arial"/>
                <w:kern w:val="0"/>
                <w:sz w:val="24"/>
                <w:szCs w:val="24"/>
              </w:rPr>
            </w:pPr>
          </w:p>
          <w:p w:rsidR="00B82624" w:rsidRDefault="00B82624">
            <w:pPr>
              <w:widowControl/>
              <w:spacing w:line="68" w:lineRule="atLeast"/>
              <w:rPr>
                <w:rFonts w:ascii="仿宋" w:eastAsia="仿宋" w:hAnsi="仿宋" w:cs="宋体"/>
                <w:kern w:val="0"/>
                <w:sz w:val="24"/>
                <w:szCs w:val="24"/>
              </w:rPr>
            </w:pPr>
          </w:p>
          <w:p w:rsidR="00B82624" w:rsidRDefault="00B82624">
            <w:pPr>
              <w:widowControl/>
              <w:spacing w:line="68" w:lineRule="atLeast"/>
              <w:rPr>
                <w:rFonts w:ascii="仿宋" w:eastAsia="仿宋" w:hAnsi="仿宋" w:cs="宋体"/>
                <w:kern w:val="0"/>
                <w:sz w:val="24"/>
                <w:szCs w:val="24"/>
              </w:rPr>
            </w:pPr>
          </w:p>
          <w:p w:rsidR="00B82624" w:rsidRDefault="00B82624">
            <w:pPr>
              <w:widowControl/>
              <w:spacing w:line="68" w:lineRule="atLeast"/>
              <w:rPr>
                <w:rFonts w:ascii="仿宋" w:eastAsia="仿宋" w:hAnsi="仿宋" w:cs="宋体"/>
                <w:kern w:val="0"/>
                <w:sz w:val="24"/>
                <w:szCs w:val="24"/>
              </w:rPr>
            </w:pPr>
          </w:p>
          <w:p w:rsidR="00B82624" w:rsidRDefault="00B82624">
            <w:pPr>
              <w:widowControl/>
              <w:spacing w:line="68" w:lineRule="atLeast"/>
              <w:rPr>
                <w:rFonts w:ascii="仿宋" w:eastAsia="仿宋" w:hAnsi="仿宋" w:cs="宋体"/>
                <w:kern w:val="0"/>
                <w:sz w:val="24"/>
                <w:szCs w:val="24"/>
              </w:rPr>
            </w:pPr>
          </w:p>
          <w:p w:rsidR="00B82624" w:rsidRDefault="00B82624">
            <w:pPr>
              <w:widowControl/>
              <w:spacing w:line="68" w:lineRule="atLeast"/>
              <w:rPr>
                <w:rFonts w:ascii="仿宋" w:eastAsia="仿宋" w:hAnsi="仿宋" w:cs="宋体"/>
                <w:kern w:val="0"/>
                <w:sz w:val="24"/>
                <w:szCs w:val="24"/>
              </w:rPr>
            </w:pPr>
          </w:p>
          <w:p w:rsidR="00B82624" w:rsidRDefault="00650D66">
            <w:pPr>
              <w:widowControl/>
              <w:spacing w:line="68" w:lineRule="atLeast"/>
              <w:jc w:val="center"/>
              <w:rPr>
                <w:rFonts w:ascii="仿宋" w:eastAsia="仿宋" w:hAnsi="仿宋" w:cs="Arial"/>
                <w:kern w:val="0"/>
                <w:sz w:val="24"/>
                <w:szCs w:val="24"/>
              </w:rPr>
            </w:pPr>
            <w:r>
              <w:rPr>
                <w:rFonts w:ascii="仿宋" w:eastAsia="仿宋" w:hAnsi="仿宋" w:cs="Arial"/>
                <w:kern w:val="0"/>
                <w:sz w:val="24"/>
                <w:szCs w:val="24"/>
              </w:rPr>
              <w:t>过程</w:t>
            </w:r>
            <w:r>
              <w:rPr>
                <w:rFonts w:ascii="仿宋" w:eastAsia="仿宋" w:hAnsi="仿宋" w:cs="Arial" w:hint="eastAsia"/>
                <w:kern w:val="0"/>
                <w:sz w:val="24"/>
                <w:szCs w:val="24"/>
              </w:rPr>
              <w:t>(55分)</w:t>
            </w:r>
          </w:p>
          <w:p w:rsidR="00B82624" w:rsidRDefault="00B82624">
            <w:pPr>
              <w:widowControl/>
              <w:spacing w:line="68" w:lineRule="atLeast"/>
              <w:rPr>
                <w:rFonts w:ascii="仿宋" w:eastAsia="仿宋" w:hAnsi="仿宋" w:cs="宋体"/>
                <w:kern w:val="0"/>
                <w:sz w:val="24"/>
                <w:szCs w:val="24"/>
              </w:rPr>
            </w:pPr>
          </w:p>
        </w:tc>
        <w:tc>
          <w:tcPr>
            <w:tcW w:w="803" w:type="dxa"/>
            <w:vMerge w:val="restart"/>
            <w:tcBorders>
              <w:top w:val="single" w:sz="4" w:space="0" w:color="000000"/>
              <w:left w:val="single" w:sz="4" w:space="0" w:color="000000"/>
              <w:bottom w:val="single" w:sz="4" w:space="0" w:color="000000"/>
              <w:right w:val="single" w:sz="4" w:space="0" w:color="000000"/>
            </w:tcBorders>
            <w:vAlign w:val="center"/>
          </w:tcPr>
          <w:p w:rsidR="00B82624" w:rsidRDefault="00650D66">
            <w:pPr>
              <w:widowControl/>
              <w:spacing w:line="68" w:lineRule="atLeast"/>
              <w:jc w:val="left"/>
              <w:rPr>
                <w:rFonts w:ascii="仿宋" w:eastAsia="仿宋" w:hAnsi="仿宋" w:cs="宋体"/>
                <w:kern w:val="0"/>
                <w:sz w:val="24"/>
                <w:szCs w:val="24"/>
              </w:rPr>
            </w:pPr>
            <w:r>
              <w:rPr>
                <w:rFonts w:ascii="仿宋" w:eastAsia="仿宋" w:hAnsi="仿宋" w:cs="Arial"/>
                <w:kern w:val="0"/>
                <w:sz w:val="24"/>
                <w:szCs w:val="24"/>
              </w:rPr>
              <w:lastRenderedPageBreak/>
              <w:t>预算执行</w:t>
            </w:r>
            <w:r>
              <w:rPr>
                <w:rFonts w:ascii="仿宋" w:eastAsia="仿宋" w:hAnsi="仿宋" w:cs="Arial" w:hint="eastAsia"/>
                <w:kern w:val="0"/>
                <w:sz w:val="24"/>
                <w:szCs w:val="24"/>
              </w:rPr>
              <w:t>(</w:t>
            </w:r>
            <w:r>
              <w:rPr>
                <w:rFonts w:ascii="仿宋" w:eastAsia="仿宋" w:hAnsi="仿宋" w:cs="Arial"/>
                <w:kern w:val="0"/>
                <w:sz w:val="24"/>
                <w:szCs w:val="24"/>
              </w:rPr>
              <w:t>27</w:t>
            </w:r>
            <w:r>
              <w:rPr>
                <w:rFonts w:ascii="仿宋" w:eastAsia="仿宋" w:hAnsi="仿宋" w:cs="Arial" w:hint="eastAsia"/>
                <w:kern w:val="0"/>
                <w:sz w:val="24"/>
                <w:szCs w:val="24"/>
              </w:rPr>
              <w:t>分)</w:t>
            </w:r>
          </w:p>
        </w:tc>
        <w:tc>
          <w:tcPr>
            <w:tcW w:w="1182" w:type="dxa"/>
            <w:tcBorders>
              <w:top w:val="single" w:sz="4" w:space="0" w:color="000000"/>
              <w:left w:val="single" w:sz="4" w:space="0" w:color="000000"/>
              <w:bottom w:val="single" w:sz="4" w:space="0" w:color="000000"/>
              <w:right w:val="single" w:sz="4" w:space="0" w:color="auto"/>
            </w:tcBorders>
            <w:vAlign w:val="center"/>
          </w:tcPr>
          <w:p w:rsidR="00B82624" w:rsidRDefault="00650D66">
            <w:pPr>
              <w:widowControl/>
              <w:spacing w:line="68" w:lineRule="atLeast"/>
              <w:jc w:val="left"/>
              <w:rPr>
                <w:rFonts w:ascii="仿宋" w:eastAsia="仿宋" w:hAnsi="仿宋" w:cs="宋体"/>
                <w:kern w:val="0"/>
                <w:sz w:val="24"/>
                <w:szCs w:val="24"/>
              </w:rPr>
            </w:pPr>
            <w:r>
              <w:rPr>
                <w:rFonts w:ascii="仿宋" w:eastAsia="仿宋" w:hAnsi="仿宋" w:cs="Arial"/>
                <w:kern w:val="0"/>
                <w:sz w:val="24"/>
                <w:szCs w:val="24"/>
              </w:rPr>
              <w:t>预算完成率（</w:t>
            </w:r>
            <w:r>
              <w:rPr>
                <w:rFonts w:ascii="仿宋" w:eastAsia="仿宋" w:hAnsi="仿宋" w:cs="Arial" w:hint="eastAsia"/>
                <w:kern w:val="0"/>
                <w:sz w:val="24"/>
                <w:szCs w:val="24"/>
              </w:rPr>
              <w:t>3分</w:t>
            </w:r>
            <w:r>
              <w:rPr>
                <w:rFonts w:ascii="仿宋" w:eastAsia="仿宋" w:hAnsi="仿宋" w:cs="Arial"/>
                <w:kern w:val="0"/>
                <w:sz w:val="24"/>
                <w:szCs w:val="24"/>
              </w:rPr>
              <w:t>）</w:t>
            </w:r>
          </w:p>
        </w:tc>
        <w:tc>
          <w:tcPr>
            <w:tcW w:w="6554" w:type="dxa"/>
            <w:tcBorders>
              <w:top w:val="single" w:sz="4" w:space="0" w:color="000000"/>
              <w:left w:val="single" w:sz="4" w:space="0" w:color="auto"/>
              <w:bottom w:val="single" w:sz="4" w:space="0" w:color="000000"/>
              <w:right w:val="single" w:sz="4" w:space="0" w:color="auto"/>
            </w:tcBorders>
            <w:vAlign w:val="center"/>
          </w:tcPr>
          <w:p w:rsidR="00B82624" w:rsidRDefault="00650D66">
            <w:pPr>
              <w:widowControl/>
              <w:spacing w:line="240" w:lineRule="exact"/>
              <w:jc w:val="left"/>
              <w:rPr>
                <w:rFonts w:ascii="仿宋" w:eastAsia="仿宋" w:hAnsi="仿宋" w:cs="宋体"/>
                <w:kern w:val="0"/>
                <w:sz w:val="24"/>
                <w:szCs w:val="24"/>
              </w:rPr>
            </w:pPr>
            <w:r>
              <w:rPr>
                <w:rFonts w:ascii="仿宋" w:eastAsia="仿宋" w:hAnsi="仿宋" w:cs="Arial"/>
                <w:kern w:val="0"/>
                <w:sz w:val="24"/>
                <w:szCs w:val="24"/>
              </w:rPr>
              <w:t>通过对部门本年度预算完成数与预算数的比较，反映和评价部门预算的完成程度。</w:t>
            </w:r>
          </w:p>
          <w:p w:rsidR="00B82624" w:rsidRDefault="00650D66">
            <w:pPr>
              <w:widowControl/>
              <w:spacing w:line="68" w:lineRule="atLeast"/>
              <w:jc w:val="left"/>
              <w:rPr>
                <w:rFonts w:ascii="仿宋" w:eastAsia="仿宋" w:hAnsi="仿宋" w:cs="宋体"/>
                <w:kern w:val="0"/>
                <w:sz w:val="24"/>
                <w:szCs w:val="24"/>
              </w:rPr>
            </w:pPr>
            <w:r>
              <w:rPr>
                <w:rFonts w:ascii="仿宋" w:eastAsia="仿宋" w:hAnsi="仿宋" w:cs="Arial"/>
                <w:kern w:val="0"/>
                <w:sz w:val="24"/>
                <w:szCs w:val="24"/>
              </w:rPr>
              <w:t>预算完成率</w:t>
            </w:r>
            <w:r>
              <w:rPr>
                <w:rFonts w:ascii="仿宋" w:eastAsia="仿宋" w:hAnsi="仿宋" w:cs="Arial" w:hint="eastAsia"/>
                <w:kern w:val="0"/>
                <w:sz w:val="24"/>
                <w:szCs w:val="24"/>
              </w:rPr>
              <w:t>=</w:t>
            </w:r>
            <w:r>
              <w:rPr>
                <w:rFonts w:ascii="仿宋" w:eastAsia="仿宋" w:hAnsi="仿宋" w:cs="Arial"/>
                <w:kern w:val="0"/>
                <w:sz w:val="24"/>
                <w:szCs w:val="24"/>
              </w:rPr>
              <w:t>（预算完成数</w:t>
            </w:r>
            <w:r>
              <w:rPr>
                <w:rFonts w:ascii="仿宋" w:eastAsia="仿宋" w:hAnsi="仿宋" w:cs="Arial" w:hint="eastAsia"/>
                <w:kern w:val="0"/>
                <w:sz w:val="24"/>
                <w:szCs w:val="24"/>
              </w:rPr>
              <w:t>/</w:t>
            </w:r>
            <w:r>
              <w:rPr>
                <w:rFonts w:ascii="仿宋" w:eastAsia="仿宋" w:hAnsi="仿宋" w:cs="Arial"/>
                <w:kern w:val="0"/>
                <w:sz w:val="24"/>
                <w:szCs w:val="24"/>
              </w:rPr>
              <w:t>预算数）×</w:t>
            </w:r>
            <w:r>
              <w:rPr>
                <w:rFonts w:ascii="仿宋" w:eastAsia="仿宋" w:hAnsi="仿宋" w:cs="Arial" w:hint="eastAsia"/>
                <w:kern w:val="0"/>
                <w:sz w:val="24"/>
                <w:szCs w:val="24"/>
              </w:rPr>
              <w:t>100%</w:t>
            </w:r>
            <w:r>
              <w:rPr>
                <w:rFonts w:ascii="仿宋" w:eastAsia="仿宋" w:hAnsi="仿宋" w:cs="Arial"/>
                <w:kern w:val="0"/>
                <w:sz w:val="24"/>
                <w:szCs w:val="24"/>
              </w:rPr>
              <w:t>。</w:t>
            </w:r>
          </w:p>
        </w:tc>
        <w:tc>
          <w:tcPr>
            <w:tcW w:w="3780" w:type="dxa"/>
            <w:tcBorders>
              <w:top w:val="single" w:sz="4" w:space="0" w:color="000000"/>
              <w:left w:val="single" w:sz="4" w:space="0" w:color="auto"/>
              <w:bottom w:val="single" w:sz="4" w:space="0" w:color="000000"/>
              <w:right w:val="single" w:sz="4" w:space="0" w:color="auto"/>
            </w:tcBorders>
            <w:vAlign w:val="center"/>
          </w:tcPr>
          <w:p w:rsidR="00B82624" w:rsidRDefault="00650D66">
            <w:pPr>
              <w:widowControl/>
              <w:spacing w:line="68" w:lineRule="atLeast"/>
              <w:jc w:val="left"/>
              <w:rPr>
                <w:rFonts w:ascii="仿宋" w:eastAsia="仿宋" w:hAnsi="仿宋" w:cs="宋体"/>
                <w:kern w:val="0"/>
                <w:sz w:val="24"/>
                <w:szCs w:val="24"/>
              </w:rPr>
            </w:pPr>
            <w:r>
              <w:rPr>
                <w:rFonts w:ascii="仿宋" w:eastAsia="仿宋" w:hAnsi="仿宋" w:cs="宋体" w:hint="eastAsia"/>
                <w:kern w:val="0"/>
                <w:sz w:val="24"/>
                <w:szCs w:val="24"/>
              </w:rPr>
              <w:t>目标值≥100%；</w:t>
            </w:r>
          </w:p>
          <w:p w:rsidR="00B82624" w:rsidRDefault="00650D66">
            <w:pPr>
              <w:widowControl/>
              <w:spacing w:line="68" w:lineRule="atLeast"/>
              <w:jc w:val="left"/>
              <w:rPr>
                <w:rFonts w:ascii="仿宋" w:eastAsia="仿宋" w:hAnsi="仿宋" w:cs="宋体"/>
                <w:kern w:val="0"/>
                <w:sz w:val="24"/>
                <w:szCs w:val="24"/>
              </w:rPr>
            </w:pPr>
            <w:r>
              <w:rPr>
                <w:rFonts w:ascii="仿宋" w:eastAsia="仿宋" w:hAnsi="仿宋" w:cs="宋体" w:hint="eastAsia"/>
                <w:kern w:val="0"/>
                <w:sz w:val="24"/>
                <w:szCs w:val="24"/>
              </w:rPr>
              <w:t>达到目标值的得3分；</w:t>
            </w:r>
          </w:p>
          <w:p w:rsidR="00B82624" w:rsidRDefault="00650D66">
            <w:pPr>
              <w:widowControl/>
              <w:spacing w:line="68" w:lineRule="atLeast"/>
              <w:jc w:val="left"/>
              <w:rPr>
                <w:rFonts w:ascii="仿宋" w:eastAsia="仿宋" w:hAnsi="仿宋" w:cs="宋体"/>
                <w:kern w:val="0"/>
                <w:sz w:val="24"/>
                <w:szCs w:val="24"/>
              </w:rPr>
            </w:pPr>
            <w:r>
              <w:rPr>
                <w:rFonts w:ascii="仿宋" w:eastAsia="仿宋" w:hAnsi="仿宋" w:cs="宋体" w:hint="eastAsia"/>
                <w:kern w:val="0"/>
                <w:sz w:val="24"/>
                <w:szCs w:val="24"/>
              </w:rPr>
              <w:t>100%＞结果≥90%，得3分；</w:t>
            </w:r>
          </w:p>
          <w:p w:rsidR="00B82624" w:rsidRDefault="00650D66">
            <w:pPr>
              <w:widowControl/>
              <w:spacing w:line="68" w:lineRule="atLeast"/>
              <w:jc w:val="left"/>
              <w:rPr>
                <w:rFonts w:ascii="仿宋" w:eastAsia="仿宋" w:hAnsi="仿宋" w:cs="宋体"/>
                <w:kern w:val="0"/>
                <w:sz w:val="24"/>
                <w:szCs w:val="24"/>
              </w:rPr>
            </w:pPr>
            <w:r>
              <w:rPr>
                <w:rFonts w:ascii="仿宋" w:eastAsia="仿宋" w:hAnsi="仿宋" w:cs="宋体" w:hint="eastAsia"/>
                <w:kern w:val="0"/>
                <w:sz w:val="24"/>
                <w:szCs w:val="24"/>
              </w:rPr>
              <w:t>90%＞结果≥80%，得1分；</w:t>
            </w:r>
          </w:p>
          <w:p w:rsidR="00B82624" w:rsidRDefault="00650D66">
            <w:pPr>
              <w:widowControl/>
              <w:spacing w:line="68" w:lineRule="atLeast"/>
              <w:jc w:val="left"/>
              <w:rPr>
                <w:rFonts w:ascii="仿宋" w:eastAsia="仿宋" w:hAnsi="仿宋" w:cs="宋体"/>
                <w:kern w:val="0"/>
                <w:sz w:val="24"/>
                <w:szCs w:val="24"/>
              </w:rPr>
            </w:pPr>
            <w:r>
              <w:rPr>
                <w:rFonts w:ascii="仿宋" w:eastAsia="仿宋" w:hAnsi="仿宋" w:cs="Arial" w:hint="eastAsia"/>
                <w:kern w:val="0"/>
                <w:sz w:val="24"/>
                <w:szCs w:val="24"/>
              </w:rPr>
              <w:t>结果＜</w:t>
            </w:r>
            <w:r>
              <w:rPr>
                <w:rFonts w:ascii="仿宋" w:eastAsia="仿宋" w:hAnsi="仿宋" w:cs="宋体" w:hint="eastAsia"/>
                <w:kern w:val="0"/>
                <w:sz w:val="24"/>
                <w:szCs w:val="24"/>
              </w:rPr>
              <w:t>80%得0分。</w:t>
            </w:r>
          </w:p>
        </w:tc>
        <w:tc>
          <w:tcPr>
            <w:tcW w:w="1090" w:type="dxa"/>
            <w:tcBorders>
              <w:top w:val="single" w:sz="4" w:space="0" w:color="000000"/>
              <w:left w:val="single" w:sz="4" w:space="0" w:color="auto"/>
              <w:bottom w:val="single" w:sz="4" w:space="0" w:color="000000"/>
              <w:right w:val="single" w:sz="4" w:space="0" w:color="000000"/>
            </w:tcBorders>
            <w:vAlign w:val="center"/>
          </w:tcPr>
          <w:p w:rsidR="00B82624" w:rsidRDefault="00650D66">
            <w:pPr>
              <w:widowControl/>
              <w:spacing w:line="68" w:lineRule="atLeast"/>
              <w:jc w:val="left"/>
              <w:rPr>
                <w:rFonts w:ascii="宋体" w:eastAsia="仿宋" w:hAnsi="宋体" w:cs="Arial"/>
                <w:kern w:val="0"/>
                <w:sz w:val="20"/>
                <w:szCs w:val="24"/>
              </w:rPr>
            </w:pPr>
            <w:r>
              <w:rPr>
                <w:rFonts w:ascii="宋体" w:eastAsia="仿宋" w:hAnsi="宋体" w:cs="Arial" w:hint="eastAsia"/>
                <w:kern w:val="0"/>
                <w:sz w:val="20"/>
                <w:szCs w:val="24"/>
              </w:rPr>
              <w:t> 3</w:t>
            </w:r>
          </w:p>
          <w:p w:rsidR="00B82624" w:rsidRDefault="00B82624">
            <w:pPr>
              <w:widowControl/>
              <w:spacing w:line="68" w:lineRule="atLeast"/>
              <w:jc w:val="left"/>
              <w:rPr>
                <w:rFonts w:ascii="宋体" w:eastAsia="仿宋" w:hAnsi="宋体" w:cs="Arial"/>
                <w:kern w:val="0"/>
                <w:sz w:val="20"/>
                <w:szCs w:val="24"/>
              </w:rPr>
            </w:pPr>
          </w:p>
        </w:tc>
      </w:tr>
      <w:tr w:rsidR="00B82624">
        <w:trPr>
          <w:trHeight w:val="68"/>
          <w:jc w:val="center"/>
        </w:trPr>
        <w:tc>
          <w:tcPr>
            <w:tcW w:w="733" w:type="dxa"/>
            <w:vMerge/>
            <w:tcBorders>
              <w:left w:val="single" w:sz="4" w:space="0" w:color="000000"/>
              <w:right w:val="single" w:sz="4" w:space="0" w:color="000000"/>
            </w:tcBorders>
            <w:vAlign w:val="center"/>
          </w:tcPr>
          <w:p w:rsidR="00B82624" w:rsidRDefault="00B82624">
            <w:pPr>
              <w:widowControl/>
              <w:jc w:val="left"/>
              <w:rPr>
                <w:rFonts w:ascii="仿宋" w:eastAsia="仿宋" w:hAnsi="仿宋" w:cs="宋体"/>
                <w:kern w:val="0"/>
                <w:sz w:val="24"/>
                <w:szCs w:val="24"/>
              </w:rPr>
            </w:pPr>
          </w:p>
        </w:tc>
        <w:tc>
          <w:tcPr>
            <w:tcW w:w="803" w:type="dxa"/>
            <w:vMerge/>
            <w:tcBorders>
              <w:top w:val="single" w:sz="4" w:space="0" w:color="000000"/>
              <w:left w:val="single" w:sz="4" w:space="0" w:color="000000"/>
              <w:bottom w:val="single" w:sz="4" w:space="0" w:color="000000"/>
              <w:right w:val="single" w:sz="4" w:space="0" w:color="000000"/>
            </w:tcBorders>
            <w:vAlign w:val="center"/>
          </w:tcPr>
          <w:p w:rsidR="00B82624" w:rsidRDefault="00B82624">
            <w:pPr>
              <w:widowControl/>
              <w:jc w:val="left"/>
              <w:rPr>
                <w:rFonts w:ascii="仿宋" w:eastAsia="仿宋" w:hAnsi="仿宋" w:cs="宋体"/>
                <w:kern w:val="0"/>
                <w:sz w:val="24"/>
                <w:szCs w:val="24"/>
              </w:rPr>
            </w:pPr>
          </w:p>
        </w:tc>
        <w:tc>
          <w:tcPr>
            <w:tcW w:w="1182" w:type="dxa"/>
            <w:tcBorders>
              <w:top w:val="single" w:sz="4" w:space="0" w:color="000000"/>
              <w:left w:val="single" w:sz="4" w:space="0" w:color="000000"/>
              <w:bottom w:val="single" w:sz="4" w:space="0" w:color="000000"/>
              <w:right w:val="single" w:sz="4" w:space="0" w:color="auto"/>
            </w:tcBorders>
            <w:vAlign w:val="center"/>
          </w:tcPr>
          <w:p w:rsidR="00B82624" w:rsidRDefault="00650D66">
            <w:pPr>
              <w:widowControl/>
              <w:spacing w:line="68" w:lineRule="atLeast"/>
              <w:jc w:val="left"/>
              <w:rPr>
                <w:rFonts w:ascii="仿宋" w:eastAsia="仿宋" w:hAnsi="仿宋" w:cs="宋体"/>
                <w:kern w:val="0"/>
                <w:sz w:val="24"/>
                <w:szCs w:val="24"/>
              </w:rPr>
            </w:pPr>
            <w:r>
              <w:rPr>
                <w:rFonts w:ascii="仿宋" w:eastAsia="仿宋" w:hAnsi="仿宋" w:cs="Arial"/>
                <w:kern w:val="0"/>
                <w:sz w:val="24"/>
                <w:szCs w:val="24"/>
              </w:rPr>
              <w:t>预算调整率（</w:t>
            </w:r>
            <w:r>
              <w:rPr>
                <w:rFonts w:ascii="仿宋" w:eastAsia="仿宋" w:hAnsi="仿宋" w:cs="Arial" w:hint="eastAsia"/>
                <w:kern w:val="0"/>
                <w:sz w:val="24"/>
                <w:szCs w:val="24"/>
              </w:rPr>
              <w:t>3分</w:t>
            </w:r>
            <w:r>
              <w:rPr>
                <w:rFonts w:ascii="仿宋" w:eastAsia="仿宋" w:hAnsi="仿宋" w:cs="Arial"/>
                <w:kern w:val="0"/>
                <w:sz w:val="24"/>
                <w:szCs w:val="24"/>
              </w:rPr>
              <w:t>）</w:t>
            </w:r>
          </w:p>
        </w:tc>
        <w:tc>
          <w:tcPr>
            <w:tcW w:w="6554" w:type="dxa"/>
            <w:tcBorders>
              <w:top w:val="single" w:sz="4" w:space="0" w:color="000000"/>
              <w:left w:val="single" w:sz="4" w:space="0" w:color="auto"/>
              <w:bottom w:val="single" w:sz="4" w:space="0" w:color="000000"/>
              <w:right w:val="single" w:sz="4" w:space="0" w:color="auto"/>
            </w:tcBorders>
            <w:vAlign w:val="center"/>
          </w:tcPr>
          <w:p w:rsidR="00B82624" w:rsidRDefault="00650D66">
            <w:pPr>
              <w:widowControl/>
              <w:spacing w:line="240" w:lineRule="exact"/>
              <w:jc w:val="left"/>
              <w:rPr>
                <w:rFonts w:ascii="仿宋" w:eastAsia="仿宋" w:hAnsi="仿宋" w:cs="宋体"/>
                <w:kern w:val="0"/>
                <w:sz w:val="24"/>
                <w:szCs w:val="24"/>
              </w:rPr>
            </w:pPr>
            <w:r>
              <w:rPr>
                <w:rFonts w:ascii="仿宋" w:eastAsia="仿宋" w:hAnsi="仿宋" w:cs="Arial"/>
                <w:kern w:val="0"/>
                <w:sz w:val="24"/>
                <w:szCs w:val="24"/>
              </w:rPr>
              <w:t>部门本年度预算调整数与预算数的比率，用以反映和评价部门预算的调整程度。</w:t>
            </w:r>
          </w:p>
          <w:p w:rsidR="00B82624" w:rsidRDefault="00650D66">
            <w:pPr>
              <w:widowControl/>
              <w:spacing w:line="68" w:lineRule="atLeast"/>
              <w:jc w:val="left"/>
              <w:rPr>
                <w:rFonts w:ascii="仿宋" w:eastAsia="仿宋" w:hAnsi="仿宋" w:cs="宋体"/>
                <w:kern w:val="0"/>
                <w:sz w:val="24"/>
                <w:szCs w:val="24"/>
              </w:rPr>
            </w:pPr>
            <w:r>
              <w:rPr>
                <w:rFonts w:ascii="仿宋" w:eastAsia="仿宋" w:hAnsi="仿宋" w:cs="Arial"/>
                <w:kern w:val="0"/>
                <w:sz w:val="24"/>
                <w:szCs w:val="24"/>
              </w:rPr>
              <w:t>预算调整率</w:t>
            </w:r>
            <w:r>
              <w:rPr>
                <w:rFonts w:ascii="仿宋" w:eastAsia="仿宋" w:hAnsi="仿宋" w:cs="Arial" w:hint="eastAsia"/>
                <w:kern w:val="0"/>
                <w:sz w:val="24"/>
                <w:szCs w:val="24"/>
              </w:rPr>
              <w:t>=</w:t>
            </w:r>
            <w:r>
              <w:rPr>
                <w:rFonts w:ascii="仿宋" w:eastAsia="仿宋" w:hAnsi="仿宋" w:cs="Arial"/>
                <w:kern w:val="0"/>
                <w:sz w:val="24"/>
                <w:szCs w:val="24"/>
              </w:rPr>
              <w:t>（预算调整数</w:t>
            </w:r>
            <w:r>
              <w:rPr>
                <w:rFonts w:ascii="仿宋" w:eastAsia="仿宋" w:hAnsi="仿宋" w:cs="Arial" w:hint="eastAsia"/>
                <w:kern w:val="0"/>
                <w:sz w:val="24"/>
                <w:szCs w:val="24"/>
              </w:rPr>
              <w:t>/</w:t>
            </w:r>
            <w:r>
              <w:rPr>
                <w:rFonts w:ascii="仿宋" w:eastAsia="仿宋" w:hAnsi="仿宋" w:cs="Arial"/>
                <w:kern w:val="0"/>
                <w:sz w:val="24"/>
                <w:szCs w:val="24"/>
              </w:rPr>
              <w:t>预算数）×</w:t>
            </w:r>
            <w:r>
              <w:rPr>
                <w:rFonts w:ascii="仿宋" w:eastAsia="仿宋" w:hAnsi="仿宋" w:cs="Arial" w:hint="eastAsia"/>
                <w:kern w:val="0"/>
                <w:sz w:val="24"/>
                <w:szCs w:val="24"/>
              </w:rPr>
              <w:t>100%</w:t>
            </w:r>
            <w:r>
              <w:rPr>
                <w:rFonts w:ascii="仿宋" w:eastAsia="仿宋" w:hAnsi="仿宋" w:cs="Arial"/>
                <w:kern w:val="0"/>
                <w:sz w:val="24"/>
                <w:szCs w:val="24"/>
              </w:rPr>
              <w:t>。</w:t>
            </w:r>
          </w:p>
        </w:tc>
        <w:tc>
          <w:tcPr>
            <w:tcW w:w="3780" w:type="dxa"/>
            <w:tcBorders>
              <w:top w:val="single" w:sz="4" w:space="0" w:color="000000"/>
              <w:left w:val="single" w:sz="4" w:space="0" w:color="auto"/>
              <w:bottom w:val="single" w:sz="4" w:space="0" w:color="000000"/>
              <w:right w:val="single" w:sz="4" w:space="0" w:color="auto"/>
            </w:tcBorders>
            <w:vAlign w:val="center"/>
          </w:tcPr>
          <w:p w:rsidR="00B82624" w:rsidRDefault="00650D66">
            <w:pPr>
              <w:widowControl/>
              <w:spacing w:line="68" w:lineRule="atLeast"/>
              <w:jc w:val="left"/>
              <w:rPr>
                <w:rFonts w:ascii="仿宋" w:eastAsia="仿宋" w:hAnsi="仿宋" w:cs="宋体"/>
                <w:kern w:val="0"/>
                <w:sz w:val="24"/>
                <w:szCs w:val="24"/>
              </w:rPr>
            </w:pPr>
            <w:r>
              <w:rPr>
                <w:rFonts w:ascii="仿宋" w:eastAsia="仿宋" w:hAnsi="仿宋" w:cs="宋体" w:hint="eastAsia"/>
                <w:kern w:val="0"/>
                <w:sz w:val="24"/>
                <w:szCs w:val="24"/>
              </w:rPr>
              <w:t>目标值为10%；达到目标值得3分，未达到目标值的每增加0.1个百分点扣0.1分，扣完为止。</w:t>
            </w:r>
          </w:p>
        </w:tc>
        <w:tc>
          <w:tcPr>
            <w:tcW w:w="1090" w:type="dxa"/>
            <w:tcBorders>
              <w:top w:val="single" w:sz="4" w:space="0" w:color="000000"/>
              <w:left w:val="single" w:sz="4" w:space="0" w:color="auto"/>
              <w:bottom w:val="single" w:sz="4" w:space="0" w:color="000000"/>
              <w:right w:val="single" w:sz="4" w:space="0" w:color="000000"/>
            </w:tcBorders>
            <w:vAlign w:val="center"/>
          </w:tcPr>
          <w:p w:rsidR="00B82624" w:rsidRDefault="00650D66">
            <w:pPr>
              <w:widowControl/>
              <w:spacing w:line="68" w:lineRule="atLeast"/>
              <w:jc w:val="left"/>
              <w:rPr>
                <w:rFonts w:ascii="宋体" w:eastAsia="仿宋" w:hAnsi="宋体" w:cs="Arial"/>
                <w:kern w:val="0"/>
                <w:sz w:val="20"/>
                <w:szCs w:val="24"/>
              </w:rPr>
            </w:pPr>
            <w:r>
              <w:rPr>
                <w:rFonts w:ascii="宋体" w:eastAsia="仿宋" w:hAnsi="宋体" w:cs="Arial" w:hint="eastAsia"/>
                <w:kern w:val="0"/>
                <w:sz w:val="20"/>
                <w:szCs w:val="24"/>
              </w:rPr>
              <w:t> 3</w:t>
            </w:r>
          </w:p>
          <w:p w:rsidR="00B82624" w:rsidRDefault="00B82624">
            <w:pPr>
              <w:widowControl/>
              <w:spacing w:line="68" w:lineRule="atLeast"/>
              <w:jc w:val="left"/>
              <w:rPr>
                <w:rFonts w:ascii="宋体" w:eastAsia="仿宋" w:hAnsi="宋体" w:cs="Arial"/>
                <w:kern w:val="0"/>
                <w:sz w:val="20"/>
                <w:szCs w:val="24"/>
              </w:rPr>
            </w:pPr>
          </w:p>
        </w:tc>
      </w:tr>
      <w:tr w:rsidR="00B82624">
        <w:trPr>
          <w:trHeight w:val="1551"/>
          <w:jc w:val="center"/>
        </w:trPr>
        <w:tc>
          <w:tcPr>
            <w:tcW w:w="733" w:type="dxa"/>
            <w:vMerge/>
            <w:tcBorders>
              <w:left w:val="single" w:sz="4" w:space="0" w:color="000000"/>
              <w:right w:val="single" w:sz="4" w:space="0" w:color="000000"/>
            </w:tcBorders>
            <w:vAlign w:val="center"/>
          </w:tcPr>
          <w:p w:rsidR="00B82624" w:rsidRDefault="00B82624">
            <w:pPr>
              <w:widowControl/>
              <w:jc w:val="left"/>
              <w:rPr>
                <w:rFonts w:ascii="仿宋" w:eastAsia="仿宋" w:hAnsi="仿宋" w:cs="宋体"/>
                <w:kern w:val="0"/>
                <w:sz w:val="24"/>
                <w:szCs w:val="24"/>
              </w:rPr>
            </w:pPr>
          </w:p>
        </w:tc>
        <w:tc>
          <w:tcPr>
            <w:tcW w:w="803" w:type="dxa"/>
            <w:vMerge/>
            <w:tcBorders>
              <w:top w:val="single" w:sz="4" w:space="0" w:color="000000"/>
              <w:left w:val="single" w:sz="4" w:space="0" w:color="000000"/>
              <w:bottom w:val="single" w:sz="4" w:space="0" w:color="000000"/>
              <w:right w:val="single" w:sz="4" w:space="0" w:color="000000"/>
            </w:tcBorders>
            <w:vAlign w:val="center"/>
          </w:tcPr>
          <w:p w:rsidR="00B82624" w:rsidRDefault="00B82624">
            <w:pPr>
              <w:widowControl/>
              <w:jc w:val="left"/>
              <w:rPr>
                <w:rFonts w:ascii="仿宋" w:eastAsia="仿宋" w:hAnsi="仿宋" w:cs="宋体"/>
                <w:kern w:val="0"/>
                <w:sz w:val="24"/>
                <w:szCs w:val="24"/>
              </w:rPr>
            </w:pPr>
          </w:p>
        </w:tc>
        <w:tc>
          <w:tcPr>
            <w:tcW w:w="1182" w:type="dxa"/>
            <w:tcBorders>
              <w:top w:val="single" w:sz="4" w:space="0" w:color="000000"/>
              <w:left w:val="single" w:sz="4" w:space="0" w:color="000000"/>
              <w:bottom w:val="single" w:sz="4" w:space="0" w:color="000000"/>
              <w:right w:val="single" w:sz="4" w:space="0" w:color="auto"/>
            </w:tcBorders>
            <w:vAlign w:val="center"/>
          </w:tcPr>
          <w:p w:rsidR="00B82624" w:rsidRDefault="00650D66">
            <w:pPr>
              <w:widowControl/>
              <w:spacing w:line="240" w:lineRule="exact"/>
              <w:jc w:val="left"/>
              <w:rPr>
                <w:rFonts w:ascii="仿宋" w:eastAsia="仿宋" w:hAnsi="仿宋" w:cs="宋体"/>
                <w:kern w:val="0"/>
                <w:sz w:val="24"/>
                <w:szCs w:val="24"/>
              </w:rPr>
            </w:pPr>
            <w:r>
              <w:rPr>
                <w:rFonts w:ascii="仿宋" w:eastAsia="仿宋" w:hAnsi="仿宋" w:cs="Arial"/>
                <w:color w:val="000000"/>
                <w:kern w:val="0"/>
                <w:sz w:val="24"/>
                <w:szCs w:val="24"/>
              </w:rPr>
              <w:t>支付进度率</w:t>
            </w:r>
            <w:r>
              <w:rPr>
                <w:rFonts w:ascii="仿宋" w:eastAsia="仿宋" w:hAnsi="仿宋" w:cs="Arial"/>
                <w:kern w:val="0"/>
                <w:sz w:val="24"/>
                <w:szCs w:val="24"/>
              </w:rPr>
              <w:t>（</w:t>
            </w:r>
            <w:r>
              <w:rPr>
                <w:rFonts w:ascii="仿宋" w:eastAsia="仿宋" w:hAnsi="仿宋" w:cs="Arial" w:hint="eastAsia"/>
                <w:kern w:val="0"/>
                <w:sz w:val="24"/>
                <w:szCs w:val="24"/>
              </w:rPr>
              <w:t>6分</w:t>
            </w:r>
            <w:r>
              <w:rPr>
                <w:rFonts w:ascii="仿宋" w:eastAsia="仿宋" w:hAnsi="仿宋" w:cs="Arial"/>
                <w:kern w:val="0"/>
                <w:sz w:val="24"/>
                <w:szCs w:val="24"/>
              </w:rPr>
              <w:t>）</w:t>
            </w:r>
          </w:p>
        </w:tc>
        <w:tc>
          <w:tcPr>
            <w:tcW w:w="6554" w:type="dxa"/>
            <w:tcBorders>
              <w:top w:val="single" w:sz="4" w:space="0" w:color="000000"/>
              <w:left w:val="single" w:sz="4" w:space="0" w:color="auto"/>
              <w:bottom w:val="single" w:sz="4" w:space="0" w:color="000000"/>
              <w:right w:val="single" w:sz="4" w:space="0" w:color="auto"/>
            </w:tcBorders>
            <w:vAlign w:val="center"/>
          </w:tcPr>
          <w:p w:rsidR="00B82624" w:rsidRDefault="00650D66">
            <w:pPr>
              <w:widowControl/>
              <w:spacing w:line="240" w:lineRule="exact"/>
              <w:jc w:val="left"/>
              <w:rPr>
                <w:rFonts w:ascii="仿宋" w:eastAsia="仿宋" w:hAnsi="仿宋" w:cs="宋体"/>
                <w:kern w:val="0"/>
                <w:sz w:val="24"/>
                <w:szCs w:val="24"/>
              </w:rPr>
            </w:pPr>
            <w:r>
              <w:rPr>
                <w:rFonts w:ascii="仿宋" w:eastAsia="仿宋" w:hAnsi="仿宋" w:cs="Arial"/>
                <w:kern w:val="0"/>
                <w:sz w:val="24"/>
                <w:szCs w:val="24"/>
              </w:rPr>
              <w:t>部门</w:t>
            </w:r>
            <w:r>
              <w:rPr>
                <w:rFonts w:ascii="仿宋" w:eastAsia="仿宋" w:hAnsi="仿宋" w:cs="Arial" w:hint="eastAsia"/>
                <w:kern w:val="0"/>
                <w:sz w:val="24"/>
                <w:szCs w:val="24"/>
              </w:rPr>
              <w:t>年</w:t>
            </w:r>
            <w:r>
              <w:rPr>
                <w:rFonts w:ascii="仿宋" w:eastAsia="仿宋" w:hAnsi="仿宋" w:cs="Arial"/>
                <w:kern w:val="0"/>
                <w:sz w:val="24"/>
                <w:szCs w:val="24"/>
              </w:rPr>
              <w:t>度支付数与</w:t>
            </w:r>
            <w:r>
              <w:rPr>
                <w:rFonts w:ascii="仿宋" w:eastAsia="仿宋" w:hAnsi="仿宋" w:cs="Arial" w:hint="eastAsia"/>
                <w:kern w:val="0"/>
                <w:sz w:val="24"/>
                <w:szCs w:val="24"/>
              </w:rPr>
              <w:t>年</w:t>
            </w:r>
            <w:r>
              <w:rPr>
                <w:rFonts w:ascii="仿宋" w:eastAsia="仿宋" w:hAnsi="仿宋" w:cs="Arial"/>
                <w:kern w:val="0"/>
                <w:sz w:val="24"/>
                <w:szCs w:val="24"/>
              </w:rPr>
              <w:t>度</w:t>
            </w:r>
            <w:r>
              <w:rPr>
                <w:rFonts w:ascii="仿宋" w:eastAsia="仿宋" w:hAnsi="仿宋" w:cs="Arial" w:hint="eastAsia"/>
                <w:kern w:val="0"/>
                <w:sz w:val="24"/>
                <w:szCs w:val="24"/>
              </w:rPr>
              <w:t>预算（调整）</w:t>
            </w:r>
            <w:r>
              <w:rPr>
                <w:rFonts w:ascii="仿宋" w:eastAsia="仿宋" w:hAnsi="仿宋" w:cs="Arial"/>
                <w:kern w:val="0"/>
                <w:sz w:val="24"/>
                <w:szCs w:val="24"/>
              </w:rPr>
              <w:t>数的比率，用以反映和评价部门预算执行的及时和均衡程度。</w:t>
            </w:r>
          </w:p>
          <w:p w:rsidR="00B82624" w:rsidRDefault="00650D66">
            <w:pPr>
              <w:widowControl/>
              <w:spacing w:line="240" w:lineRule="exact"/>
              <w:jc w:val="left"/>
              <w:rPr>
                <w:rFonts w:ascii="仿宋" w:eastAsia="仿宋" w:hAnsi="仿宋" w:cs="宋体"/>
                <w:kern w:val="0"/>
                <w:sz w:val="24"/>
                <w:szCs w:val="24"/>
              </w:rPr>
            </w:pPr>
            <w:r>
              <w:rPr>
                <w:rFonts w:ascii="仿宋" w:eastAsia="仿宋" w:hAnsi="仿宋" w:cs="宋体" w:hint="eastAsia"/>
                <w:kern w:val="0"/>
                <w:sz w:val="24"/>
                <w:szCs w:val="24"/>
              </w:rPr>
              <w:t>半年支付进度=部门上半年实际支出÷（上年结余结转+本年部门预算安排+上半年执行中追加追减）×100%</w:t>
            </w:r>
          </w:p>
          <w:p w:rsidR="00B82624" w:rsidRDefault="00650D66">
            <w:pPr>
              <w:widowControl/>
              <w:spacing w:line="240" w:lineRule="exact"/>
              <w:jc w:val="left"/>
              <w:rPr>
                <w:rFonts w:ascii="仿宋" w:eastAsia="仿宋" w:hAnsi="仿宋" w:cs="宋体"/>
                <w:kern w:val="0"/>
                <w:sz w:val="24"/>
                <w:szCs w:val="24"/>
              </w:rPr>
            </w:pPr>
            <w:r>
              <w:rPr>
                <w:rFonts w:ascii="仿宋" w:eastAsia="仿宋" w:hAnsi="仿宋" w:cs="宋体" w:hint="eastAsia"/>
                <w:kern w:val="0"/>
                <w:sz w:val="24"/>
                <w:szCs w:val="24"/>
              </w:rPr>
              <w:t>全年支付进度=部门全年实际支出÷（上年结余结转+本年部门预算安排+全年执行中追加追减）×100%</w:t>
            </w:r>
          </w:p>
        </w:tc>
        <w:tc>
          <w:tcPr>
            <w:tcW w:w="3780" w:type="dxa"/>
            <w:tcBorders>
              <w:top w:val="single" w:sz="4" w:space="0" w:color="000000"/>
              <w:left w:val="single" w:sz="4" w:space="0" w:color="auto"/>
              <w:bottom w:val="single" w:sz="4" w:space="0" w:color="000000"/>
              <w:right w:val="single" w:sz="4" w:space="0" w:color="auto"/>
            </w:tcBorders>
            <w:vAlign w:val="center"/>
          </w:tcPr>
          <w:p w:rsidR="00B82624" w:rsidRDefault="00650D66">
            <w:pPr>
              <w:widowControl/>
              <w:spacing w:line="240" w:lineRule="exact"/>
              <w:jc w:val="left"/>
              <w:rPr>
                <w:rFonts w:ascii="仿宋" w:eastAsia="仿宋" w:hAnsi="仿宋" w:cs="Arial"/>
                <w:kern w:val="0"/>
                <w:sz w:val="24"/>
                <w:szCs w:val="24"/>
              </w:rPr>
            </w:pPr>
            <w:r>
              <w:rPr>
                <w:rFonts w:ascii="仿宋" w:eastAsia="仿宋" w:hAnsi="仿宋" w:cs="Arial" w:hint="eastAsia"/>
                <w:kern w:val="0"/>
                <w:sz w:val="24"/>
                <w:szCs w:val="24"/>
              </w:rPr>
              <w:t>半年进度：结果≥50%，得2分；50%＞结果≥40%，得1分；结果＜40%，得0分。</w:t>
            </w:r>
          </w:p>
          <w:p w:rsidR="00B82624" w:rsidRDefault="00650D66">
            <w:pPr>
              <w:widowControl/>
              <w:spacing w:line="240" w:lineRule="exact"/>
              <w:jc w:val="left"/>
              <w:rPr>
                <w:rFonts w:ascii="仿宋" w:eastAsia="仿宋" w:hAnsi="仿宋" w:cs="宋体"/>
                <w:kern w:val="0"/>
                <w:sz w:val="24"/>
                <w:szCs w:val="24"/>
              </w:rPr>
            </w:pPr>
            <w:r>
              <w:rPr>
                <w:rFonts w:ascii="仿宋" w:eastAsia="仿宋" w:hAnsi="仿宋" w:cs="宋体" w:hint="eastAsia"/>
                <w:kern w:val="0"/>
                <w:sz w:val="24"/>
                <w:szCs w:val="24"/>
              </w:rPr>
              <w:t>全年进度：结果≥100%，得4分；100%＞结果≥95%，得3分；95%＞结果≥90%，得2分；90%＞结果≥85%，得2分；结果＜85%，得0分。</w:t>
            </w:r>
          </w:p>
        </w:tc>
        <w:tc>
          <w:tcPr>
            <w:tcW w:w="1090" w:type="dxa"/>
            <w:tcBorders>
              <w:top w:val="single" w:sz="4" w:space="0" w:color="000000"/>
              <w:left w:val="single" w:sz="4" w:space="0" w:color="auto"/>
              <w:bottom w:val="single" w:sz="4" w:space="0" w:color="000000"/>
              <w:right w:val="single" w:sz="4" w:space="0" w:color="000000"/>
            </w:tcBorders>
            <w:vAlign w:val="center"/>
          </w:tcPr>
          <w:p w:rsidR="00B82624" w:rsidRDefault="00650D66">
            <w:pPr>
              <w:widowControl/>
              <w:spacing w:line="240" w:lineRule="exact"/>
              <w:jc w:val="left"/>
              <w:rPr>
                <w:rFonts w:ascii="仿宋" w:eastAsia="仿宋" w:hAnsi="仿宋" w:cs="宋体"/>
                <w:kern w:val="0"/>
                <w:sz w:val="24"/>
                <w:szCs w:val="24"/>
              </w:rPr>
            </w:pPr>
            <w:r>
              <w:rPr>
                <w:rFonts w:ascii="宋体" w:eastAsia="仿宋" w:hAnsi="宋体" w:cs="Arial" w:hint="eastAsia"/>
                <w:kern w:val="0"/>
                <w:sz w:val="20"/>
                <w:szCs w:val="24"/>
              </w:rPr>
              <w:t> 5</w:t>
            </w:r>
          </w:p>
        </w:tc>
      </w:tr>
      <w:tr w:rsidR="00B82624">
        <w:trPr>
          <w:trHeight w:val="938"/>
          <w:jc w:val="center"/>
        </w:trPr>
        <w:tc>
          <w:tcPr>
            <w:tcW w:w="733" w:type="dxa"/>
            <w:vMerge/>
            <w:tcBorders>
              <w:left w:val="single" w:sz="4" w:space="0" w:color="000000"/>
              <w:right w:val="single" w:sz="4" w:space="0" w:color="000000"/>
            </w:tcBorders>
            <w:vAlign w:val="center"/>
          </w:tcPr>
          <w:p w:rsidR="00B82624" w:rsidRDefault="00B82624">
            <w:pPr>
              <w:widowControl/>
              <w:jc w:val="left"/>
              <w:rPr>
                <w:rFonts w:ascii="仿宋" w:eastAsia="仿宋" w:hAnsi="仿宋" w:cs="宋体"/>
                <w:kern w:val="0"/>
                <w:sz w:val="24"/>
                <w:szCs w:val="24"/>
              </w:rPr>
            </w:pPr>
          </w:p>
        </w:tc>
        <w:tc>
          <w:tcPr>
            <w:tcW w:w="803" w:type="dxa"/>
            <w:vMerge/>
            <w:tcBorders>
              <w:top w:val="single" w:sz="4" w:space="0" w:color="000000"/>
              <w:left w:val="single" w:sz="4" w:space="0" w:color="000000"/>
              <w:bottom w:val="single" w:sz="4" w:space="0" w:color="000000"/>
              <w:right w:val="single" w:sz="4" w:space="0" w:color="000000"/>
            </w:tcBorders>
            <w:vAlign w:val="center"/>
          </w:tcPr>
          <w:p w:rsidR="00B82624" w:rsidRDefault="00B82624">
            <w:pPr>
              <w:widowControl/>
              <w:jc w:val="left"/>
              <w:rPr>
                <w:rFonts w:ascii="仿宋" w:eastAsia="仿宋" w:hAnsi="仿宋" w:cs="宋体"/>
                <w:kern w:val="0"/>
                <w:sz w:val="24"/>
                <w:szCs w:val="24"/>
              </w:rPr>
            </w:pPr>
          </w:p>
        </w:tc>
        <w:tc>
          <w:tcPr>
            <w:tcW w:w="1182" w:type="dxa"/>
            <w:tcBorders>
              <w:top w:val="single" w:sz="4" w:space="0" w:color="000000"/>
              <w:left w:val="single" w:sz="4" w:space="0" w:color="000000"/>
              <w:bottom w:val="single" w:sz="4" w:space="0" w:color="000000"/>
              <w:right w:val="single" w:sz="4" w:space="0" w:color="auto"/>
            </w:tcBorders>
            <w:vAlign w:val="center"/>
          </w:tcPr>
          <w:p w:rsidR="00B82624" w:rsidRDefault="00650D66">
            <w:pPr>
              <w:widowControl/>
              <w:spacing w:line="240" w:lineRule="exact"/>
              <w:jc w:val="left"/>
              <w:rPr>
                <w:rFonts w:ascii="仿宋" w:eastAsia="仿宋" w:hAnsi="仿宋" w:cs="宋体"/>
                <w:kern w:val="0"/>
                <w:sz w:val="24"/>
                <w:szCs w:val="24"/>
              </w:rPr>
            </w:pPr>
            <w:r>
              <w:rPr>
                <w:rFonts w:ascii="仿宋" w:eastAsia="仿宋" w:hAnsi="仿宋" w:cs="Arial"/>
                <w:kern w:val="0"/>
                <w:sz w:val="24"/>
                <w:szCs w:val="24"/>
              </w:rPr>
              <w:t>结转结余率（</w:t>
            </w:r>
            <w:r>
              <w:rPr>
                <w:rFonts w:ascii="仿宋" w:eastAsia="仿宋" w:hAnsi="仿宋" w:cs="Arial" w:hint="eastAsia"/>
                <w:kern w:val="0"/>
                <w:sz w:val="24"/>
                <w:szCs w:val="24"/>
              </w:rPr>
              <w:t>3分</w:t>
            </w:r>
            <w:r>
              <w:rPr>
                <w:rFonts w:ascii="仿宋" w:eastAsia="仿宋" w:hAnsi="仿宋" w:cs="Arial"/>
                <w:kern w:val="0"/>
                <w:sz w:val="24"/>
                <w:szCs w:val="24"/>
              </w:rPr>
              <w:t>）</w:t>
            </w:r>
          </w:p>
        </w:tc>
        <w:tc>
          <w:tcPr>
            <w:tcW w:w="6554" w:type="dxa"/>
            <w:tcBorders>
              <w:top w:val="single" w:sz="4" w:space="0" w:color="000000"/>
              <w:left w:val="single" w:sz="4" w:space="0" w:color="auto"/>
              <w:bottom w:val="single" w:sz="4" w:space="0" w:color="000000"/>
              <w:right w:val="single" w:sz="4" w:space="0" w:color="auto"/>
            </w:tcBorders>
            <w:vAlign w:val="center"/>
          </w:tcPr>
          <w:p w:rsidR="00B82624" w:rsidRDefault="00650D66">
            <w:pPr>
              <w:widowControl/>
              <w:spacing w:line="240" w:lineRule="exact"/>
              <w:jc w:val="left"/>
              <w:rPr>
                <w:rFonts w:ascii="仿宋" w:eastAsia="仿宋" w:hAnsi="仿宋" w:cs="宋体"/>
                <w:kern w:val="0"/>
                <w:sz w:val="24"/>
                <w:szCs w:val="24"/>
              </w:rPr>
            </w:pPr>
            <w:r>
              <w:rPr>
                <w:rFonts w:ascii="仿宋" w:eastAsia="仿宋" w:hAnsi="仿宋" w:cs="Arial"/>
                <w:kern w:val="0"/>
                <w:sz w:val="24"/>
                <w:szCs w:val="24"/>
              </w:rPr>
              <w:t>通过对部门本年度结转结余总额与支出预算数的比较，反映和评价部门对本年度结转结余资金的实际控制程度。</w:t>
            </w:r>
          </w:p>
          <w:p w:rsidR="00B82624" w:rsidRDefault="00650D66">
            <w:pPr>
              <w:widowControl/>
              <w:spacing w:line="240" w:lineRule="exact"/>
              <w:jc w:val="left"/>
              <w:rPr>
                <w:rFonts w:ascii="仿宋" w:eastAsia="仿宋" w:hAnsi="仿宋" w:cs="宋体"/>
                <w:kern w:val="0"/>
                <w:sz w:val="24"/>
                <w:szCs w:val="24"/>
              </w:rPr>
            </w:pPr>
            <w:r>
              <w:rPr>
                <w:rFonts w:ascii="仿宋" w:eastAsia="仿宋" w:hAnsi="仿宋" w:cs="Arial"/>
                <w:kern w:val="0"/>
                <w:sz w:val="24"/>
                <w:szCs w:val="24"/>
              </w:rPr>
              <w:t>结转结余率</w:t>
            </w:r>
            <w:r>
              <w:rPr>
                <w:rFonts w:ascii="仿宋" w:eastAsia="仿宋" w:hAnsi="仿宋" w:cs="Arial" w:hint="eastAsia"/>
                <w:kern w:val="0"/>
                <w:sz w:val="24"/>
                <w:szCs w:val="24"/>
              </w:rPr>
              <w:t>=</w:t>
            </w:r>
            <w:r>
              <w:rPr>
                <w:rFonts w:ascii="仿宋" w:eastAsia="仿宋" w:hAnsi="仿宋" w:cs="Arial"/>
                <w:kern w:val="0"/>
                <w:sz w:val="24"/>
                <w:szCs w:val="24"/>
              </w:rPr>
              <w:t>（结转结余总额</w:t>
            </w:r>
            <w:r>
              <w:rPr>
                <w:rFonts w:ascii="仿宋" w:eastAsia="仿宋" w:hAnsi="仿宋" w:cs="Arial" w:hint="eastAsia"/>
                <w:kern w:val="0"/>
                <w:sz w:val="24"/>
                <w:szCs w:val="24"/>
              </w:rPr>
              <w:t>/</w:t>
            </w:r>
            <w:r>
              <w:rPr>
                <w:rFonts w:ascii="仿宋" w:eastAsia="仿宋" w:hAnsi="仿宋" w:cs="Arial"/>
                <w:kern w:val="0"/>
                <w:sz w:val="24"/>
                <w:szCs w:val="24"/>
              </w:rPr>
              <w:t>支出预算数）×</w:t>
            </w:r>
            <w:r>
              <w:rPr>
                <w:rFonts w:ascii="仿宋" w:eastAsia="仿宋" w:hAnsi="仿宋" w:cs="Arial" w:hint="eastAsia"/>
                <w:kern w:val="0"/>
                <w:sz w:val="24"/>
                <w:szCs w:val="24"/>
              </w:rPr>
              <w:t>100%</w:t>
            </w:r>
            <w:r>
              <w:rPr>
                <w:rFonts w:ascii="仿宋" w:eastAsia="仿宋" w:hAnsi="仿宋" w:cs="Arial"/>
                <w:kern w:val="0"/>
                <w:sz w:val="24"/>
                <w:szCs w:val="24"/>
              </w:rPr>
              <w:t>。</w:t>
            </w:r>
          </w:p>
        </w:tc>
        <w:tc>
          <w:tcPr>
            <w:tcW w:w="3780" w:type="dxa"/>
            <w:tcBorders>
              <w:top w:val="single" w:sz="4" w:space="0" w:color="000000"/>
              <w:left w:val="single" w:sz="4" w:space="0" w:color="auto"/>
              <w:bottom w:val="single" w:sz="4" w:space="0" w:color="000000"/>
              <w:right w:val="single" w:sz="4" w:space="0" w:color="auto"/>
            </w:tcBorders>
            <w:vAlign w:val="center"/>
          </w:tcPr>
          <w:p w:rsidR="00B82624" w:rsidRDefault="00650D66">
            <w:pPr>
              <w:widowControl/>
              <w:spacing w:line="240" w:lineRule="exact"/>
              <w:jc w:val="left"/>
              <w:rPr>
                <w:rFonts w:ascii="仿宋" w:eastAsia="仿宋" w:hAnsi="仿宋" w:cs="宋体"/>
                <w:kern w:val="0"/>
                <w:sz w:val="24"/>
                <w:szCs w:val="24"/>
              </w:rPr>
            </w:pPr>
            <w:r>
              <w:rPr>
                <w:rFonts w:ascii="仿宋" w:eastAsia="仿宋" w:hAnsi="仿宋" w:cs="宋体" w:hint="eastAsia"/>
                <w:kern w:val="0"/>
                <w:sz w:val="24"/>
                <w:szCs w:val="24"/>
              </w:rPr>
              <w:t>目标值为0；达到目标值得3分，未达到目标值的每增加0.1个百分点扣0.1分，扣完为止。</w:t>
            </w:r>
          </w:p>
        </w:tc>
        <w:tc>
          <w:tcPr>
            <w:tcW w:w="1090" w:type="dxa"/>
            <w:tcBorders>
              <w:top w:val="single" w:sz="4" w:space="0" w:color="000000"/>
              <w:left w:val="single" w:sz="4" w:space="0" w:color="auto"/>
              <w:bottom w:val="single" w:sz="4" w:space="0" w:color="000000"/>
              <w:right w:val="single" w:sz="4" w:space="0" w:color="000000"/>
            </w:tcBorders>
            <w:vAlign w:val="center"/>
          </w:tcPr>
          <w:p w:rsidR="00B82624" w:rsidRDefault="00650D66">
            <w:pPr>
              <w:widowControl/>
              <w:spacing w:line="240" w:lineRule="exact"/>
              <w:jc w:val="left"/>
              <w:rPr>
                <w:rFonts w:ascii="宋体" w:eastAsia="仿宋" w:hAnsi="宋体" w:cs="Arial"/>
                <w:kern w:val="0"/>
                <w:sz w:val="20"/>
                <w:szCs w:val="24"/>
              </w:rPr>
            </w:pPr>
            <w:r>
              <w:rPr>
                <w:rFonts w:ascii="宋体" w:eastAsia="仿宋" w:hAnsi="宋体" w:cs="Arial" w:hint="eastAsia"/>
                <w:kern w:val="0"/>
                <w:sz w:val="20"/>
                <w:szCs w:val="24"/>
              </w:rPr>
              <w:t> 2.8</w:t>
            </w:r>
          </w:p>
          <w:p w:rsidR="00B82624" w:rsidRDefault="00B82624">
            <w:pPr>
              <w:widowControl/>
              <w:spacing w:line="240" w:lineRule="exact"/>
              <w:jc w:val="left"/>
              <w:rPr>
                <w:rFonts w:ascii="宋体" w:eastAsia="仿宋" w:hAnsi="宋体" w:cs="Arial"/>
                <w:kern w:val="0"/>
                <w:sz w:val="20"/>
                <w:szCs w:val="24"/>
              </w:rPr>
            </w:pPr>
          </w:p>
        </w:tc>
      </w:tr>
      <w:tr w:rsidR="00B82624">
        <w:trPr>
          <w:trHeight w:val="1537"/>
          <w:jc w:val="center"/>
        </w:trPr>
        <w:tc>
          <w:tcPr>
            <w:tcW w:w="733" w:type="dxa"/>
            <w:vMerge/>
            <w:tcBorders>
              <w:left w:val="single" w:sz="4" w:space="0" w:color="000000"/>
              <w:right w:val="single" w:sz="4" w:space="0" w:color="000000"/>
            </w:tcBorders>
            <w:vAlign w:val="center"/>
          </w:tcPr>
          <w:p w:rsidR="00B82624" w:rsidRDefault="00B82624">
            <w:pPr>
              <w:widowControl/>
              <w:jc w:val="left"/>
              <w:rPr>
                <w:rFonts w:ascii="仿宋" w:eastAsia="仿宋" w:hAnsi="仿宋" w:cs="宋体"/>
                <w:kern w:val="0"/>
                <w:sz w:val="24"/>
                <w:szCs w:val="24"/>
              </w:rPr>
            </w:pPr>
          </w:p>
        </w:tc>
        <w:tc>
          <w:tcPr>
            <w:tcW w:w="803" w:type="dxa"/>
            <w:vMerge/>
            <w:tcBorders>
              <w:top w:val="single" w:sz="4" w:space="0" w:color="000000"/>
              <w:left w:val="single" w:sz="4" w:space="0" w:color="000000"/>
              <w:bottom w:val="single" w:sz="4" w:space="0" w:color="000000"/>
              <w:right w:val="single" w:sz="4" w:space="0" w:color="000000"/>
            </w:tcBorders>
            <w:vAlign w:val="center"/>
          </w:tcPr>
          <w:p w:rsidR="00B82624" w:rsidRDefault="00B82624">
            <w:pPr>
              <w:widowControl/>
              <w:jc w:val="left"/>
              <w:rPr>
                <w:rFonts w:ascii="仿宋" w:eastAsia="仿宋" w:hAnsi="仿宋" w:cs="宋体"/>
                <w:kern w:val="0"/>
                <w:sz w:val="24"/>
                <w:szCs w:val="24"/>
              </w:rPr>
            </w:pPr>
          </w:p>
        </w:tc>
        <w:tc>
          <w:tcPr>
            <w:tcW w:w="1182" w:type="dxa"/>
            <w:tcBorders>
              <w:top w:val="single" w:sz="4" w:space="0" w:color="000000"/>
              <w:left w:val="single" w:sz="4" w:space="0" w:color="000000"/>
              <w:bottom w:val="single" w:sz="4" w:space="0" w:color="000000"/>
              <w:right w:val="single" w:sz="4" w:space="0" w:color="auto"/>
            </w:tcBorders>
            <w:vAlign w:val="center"/>
          </w:tcPr>
          <w:p w:rsidR="00B82624" w:rsidRDefault="00650D66">
            <w:pPr>
              <w:widowControl/>
              <w:spacing w:line="240" w:lineRule="exact"/>
              <w:jc w:val="left"/>
              <w:rPr>
                <w:rFonts w:ascii="仿宋" w:eastAsia="仿宋" w:hAnsi="仿宋" w:cs="Arial"/>
                <w:kern w:val="0"/>
                <w:sz w:val="24"/>
                <w:szCs w:val="24"/>
              </w:rPr>
            </w:pPr>
            <w:r>
              <w:rPr>
                <w:rFonts w:ascii="仿宋" w:eastAsia="仿宋" w:hAnsi="仿宋" w:cs="Arial" w:hint="eastAsia"/>
                <w:kern w:val="0"/>
                <w:sz w:val="24"/>
                <w:szCs w:val="24"/>
              </w:rPr>
              <w:t>结转结余变动率(3分）</w:t>
            </w:r>
          </w:p>
        </w:tc>
        <w:tc>
          <w:tcPr>
            <w:tcW w:w="6554" w:type="dxa"/>
            <w:tcBorders>
              <w:top w:val="single" w:sz="4" w:space="0" w:color="000000"/>
              <w:left w:val="single" w:sz="4" w:space="0" w:color="auto"/>
              <w:bottom w:val="single" w:sz="4" w:space="0" w:color="000000"/>
              <w:right w:val="single" w:sz="4" w:space="0" w:color="auto"/>
            </w:tcBorders>
            <w:vAlign w:val="center"/>
          </w:tcPr>
          <w:p w:rsidR="00B82624" w:rsidRDefault="00650D66">
            <w:pPr>
              <w:widowControl/>
              <w:spacing w:line="240" w:lineRule="exact"/>
              <w:jc w:val="left"/>
              <w:rPr>
                <w:rFonts w:ascii="仿宋" w:eastAsia="仿宋" w:hAnsi="仿宋" w:cs="Arial"/>
                <w:kern w:val="0"/>
                <w:sz w:val="24"/>
                <w:szCs w:val="24"/>
              </w:rPr>
            </w:pPr>
            <w:r>
              <w:rPr>
                <w:rFonts w:ascii="仿宋" w:eastAsia="仿宋" w:hAnsi="仿宋" w:cs="Arial" w:hint="eastAsia"/>
                <w:kern w:val="0"/>
                <w:sz w:val="24"/>
                <w:szCs w:val="24"/>
              </w:rPr>
              <w:t>部门本年度结转结余资金总额与上年度结转结余资金总额的变动比率，用以反映和考核部门对控制结转结余资金的努力程度。</w:t>
            </w:r>
          </w:p>
          <w:p w:rsidR="00B82624" w:rsidRDefault="00650D66">
            <w:pPr>
              <w:widowControl/>
              <w:spacing w:line="240" w:lineRule="exact"/>
              <w:jc w:val="left"/>
              <w:rPr>
                <w:rFonts w:ascii="仿宋" w:eastAsia="仿宋" w:hAnsi="仿宋" w:cs="Arial"/>
                <w:kern w:val="0"/>
                <w:sz w:val="24"/>
                <w:szCs w:val="24"/>
              </w:rPr>
            </w:pPr>
            <w:r>
              <w:rPr>
                <w:rFonts w:ascii="仿宋" w:eastAsia="仿宋" w:hAnsi="仿宋" w:cs="Arial" w:hint="eastAsia"/>
                <w:kern w:val="0"/>
                <w:sz w:val="24"/>
                <w:szCs w:val="24"/>
              </w:rPr>
              <w:t>结转结余变动率=〔（本年度累计结转结余资金总额-上年度累计结转结余资金总额）/上年度累计结转结余资金总额〕×100%。</w:t>
            </w:r>
          </w:p>
        </w:tc>
        <w:tc>
          <w:tcPr>
            <w:tcW w:w="3780" w:type="dxa"/>
            <w:tcBorders>
              <w:top w:val="single" w:sz="4" w:space="0" w:color="000000"/>
              <w:left w:val="single" w:sz="4" w:space="0" w:color="auto"/>
              <w:bottom w:val="single" w:sz="4" w:space="0" w:color="000000"/>
              <w:right w:val="single" w:sz="4" w:space="0" w:color="auto"/>
            </w:tcBorders>
            <w:vAlign w:val="center"/>
          </w:tcPr>
          <w:p w:rsidR="00B82624" w:rsidRDefault="00650D66">
            <w:pPr>
              <w:widowControl/>
              <w:spacing w:line="240" w:lineRule="exact"/>
              <w:jc w:val="left"/>
              <w:rPr>
                <w:rFonts w:ascii="仿宋" w:eastAsia="仿宋" w:hAnsi="仿宋" w:cs="宋体"/>
                <w:kern w:val="0"/>
                <w:sz w:val="24"/>
                <w:szCs w:val="24"/>
              </w:rPr>
            </w:pPr>
            <w:r>
              <w:rPr>
                <w:rFonts w:ascii="仿宋" w:eastAsia="仿宋" w:hAnsi="仿宋" w:cs="宋体" w:hint="eastAsia"/>
                <w:kern w:val="0"/>
                <w:sz w:val="24"/>
                <w:szCs w:val="24"/>
              </w:rPr>
              <w:t>目标值为≤0%；达到目标值得3分，未达到目标值的采用比率扣分法：扣分值=结转结余变动率×2×10，变动率达10%以上的扣2分。</w:t>
            </w:r>
          </w:p>
        </w:tc>
        <w:tc>
          <w:tcPr>
            <w:tcW w:w="1090" w:type="dxa"/>
            <w:tcBorders>
              <w:top w:val="single" w:sz="4" w:space="0" w:color="000000"/>
              <w:left w:val="single" w:sz="4" w:space="0" w:color="auto"/>
              <w:bottom w:val="single" w:sz="4" w:space="0" w:color="000000"/>
              <w:right w:val="single" w:sz="4" w:space="0" w:color="000000"/>
            </w:tcBorders>
            <w:vAlign w:val="center"/>
          </w:tcPr>
          <w:p w:rsidR="00B82624" w:rsidRDefault="00650D66">
            <w:pPr>
              <w:widowControl/>
              <w:spacing w:line="240" w:lineRule="exact"/>
              <w:jc w:val="left"/>
              <w:rPr>
                <w:rFonts w:ascii="宋体" w:eastAsia="仿宋" w:hAnsi="宋体" w:cs="Arial"/>
                <w:kern w:val="0"/>
                <w:sz w:val="20"/>
                <w:szCs w:val="24"/>
              </w:rPr>
            </w:pPr>
            <w:r>
              <w:rPr>
                <w:rFonts w:ascii="宋体" w:eastAsia="仿宋" w:hAnsi="宋体" w:cs="Arial" w:hint="eastAsia"/>
                <w:kern w:val="0"/>
                <w:sz w:val="20"/>
                <w:szCs w:val="24"/>
              </w:rPr>
              <w:t>1</w:t>
            </w:r>
          </w:p>
        </w:tc>
      </w:tr>
      <w:tr w:rsidR="00B82624">
        <w:trPr>
          <w:trHeight w:val="1335"/>
          <w:jc w:val="center"/>
        </w:trPr>
        <w:tc>
          <w:tcPr>
            <w:tcW w:w="733" w:type="dxa"/>
            <w:vMerge/>
            <w:tcBorders>
              <w:left w:val="single" w:sz="4" w:space="0" w:color="000000"/>
              <w:right w:val="single" w:sz="4" w:space="0" w:color="000000"/>
            </w:tcBorders>
            <w:vAlign w:val="center"/>
          </w:tcPr>
          <w:p w:rsidR="00B82624" w:rsidRDefault="00B82624">
            <w:pPr>
              <w:widowControl/>
              <w:jc w:val="left"/>
              <w:rPr>
                <w:rFonts w:ascii="仿宋" w:eastAsia="仿宋" w:hAnsi="仿宋" w:cs="宋体"/>
                <w:kern w:val="0"/>
                <w:sz w:val="24"/>
                <w:szCs w:val="24"/>
              </w:rPr>
            </w:pPr>
          </w:p>
        </w:tc>
        <w:tc>
          <w:tcPr>
            <w:tcW w:w="803" w:type="dxa"/>
            <w:vMerge/>
            <w:tcBorders>
              <w:top w:val="single" w:sz="4" w:space="0" w:color="000000"/>
              <w:left w:val="single" w:sz="4" w:space="0" w:color="000000"/>
              <w:bottom w:val="single" w:sz="4" w:space="0" w:color="000000"/>
              <w:right w:val="single" w:sz="4" w:space="0" w:color="000000"/>
            </w:tcBorders>
            <w:vAlign w:val="center"/>
          </w:tcPr>
          <w:p w:rsidR="00B82624" w:rsidRDefault="00B82624">
            <w:pPr>
              <w:widowControl/>
              <w:jc w:val="left"/>
              <w:rPr>
                <w:rFonts w:ascii="仿宋" w:eastAsia="仿宋" w:hAnsi="仿宋" w:cs="宋体"/>
                <w:kern w:val="0"/>
                <w:sz w:val="24"/>
                <w:szCs w:val="24"/>
              </w:rPr>
            </w:pPr>
          </w:p>
        </w:tc>
        <w:tc>
          <w:tcPr>
            <w:tcW w:w="1182" w:type="dxa"/>
            <w:tcBorders>
              <w:top w:val="single" w:sz="4" w:space="0" w:color="000000"/>
              <w:left w:val="single" w:sz="4" w:space="0" w:color="000000"/>
              <w:bottom w:val="single" w:sz="4" w:space="0" w:color="000000"/>
              <w:right w:val="single" w:sz="4" w:space="0" w:color="auto"/>
            </w:tcBorders>
            <w:vAlign w:val="center"/>
          </w:tcPr>
          <w:p w:rsidR="00B82624" w:rsidRDefault="00650D66">
            <w:pPr>
              <w:widowControl/>
              <w:spacing w:line="240" w:lineRule="exact"/>
              <w:jc w:val="left"/>
              <w:rPr>
                <w:rFonts w:ascii="仿宋" w:eastAsia="仿宋" w:hAnsi="仿宋" w:cs="宋体"/>
                <w:kern w:val="0"/>
                <w:sz w:val="24"/>
                <w:szCs w:val="24"/>
              </w:rPr>
            </w:pPr>
            <w:r>
              <w:rPr>
                <w:rFonts w:ascii="仿宋" w:eastAsia="仿宋" w:hAnsi="仿宋" w:cs="Arial"/>
                <w:kern w:val="0"/>
                <w:sz w:val="24"/>
                <w:szCs w:val="24"/>
              </w:rPr>
              <w:t>公用经费控制率（</w:t>
            </w:r>
            <w:r>
              <w:rPr>
                <w:rFonts w:ascii="仿宋" w:eastAsia="仿宋" w:hAnsi="仿宋" w:cs="Arial" w:hint="eastAsia"/>
                <w:kern w:val="0"/>
                <w:sz w:val="24"/>
                <w:szCs w:val="24"/>
              </w:rPr>
              <w:t>3分</w:t>
            </w:r>
            <w:r>
              <w:rPr>
                <w:rFonts w:ascii="仿宋" w:eastAsia="仿宋" w:hAnsi="仿宋" w:cs="Arial"/>
                <w:kern w:val="0"/>
                <w:sz w:val="24"/>
                <w:szCs w:val="24"/>
              </w:rPr>
              <w:t>）</w:t>
            </w:r>
          </w:p>
        </w:tc>
        <w:tc>
          <w:tcPr>
            <w:tcW w:w="6554" w:type="dxa"/>
            <w:tcBorders>
              <w:top w:val="single" w:sz="4" w:space="0" w:color="000000"/>
              <w:left w:val="single" w:sz="4" w:space="0" w:color="auto"/>
              <w:bottom w:val="single" w:sz="4" w:space="0" w:color="000000"/>
              <w:right w:val="single" w:sz="4" w:space="0" w:color="auto"/>
            </w:tcBorders>
            <w:vAlign w:val="center"/>
          </w:tcPr>
          <w:p w:rsidR="00B82624" w:rsidRDefault="00650D66">
            <w:pPr>
              <w:widowControl/>
              <w:spacing w:line="240" w:lineRule="exact"/>
              <w:jc w:val="left"/>
              <w:rPr>
                <w:rFonts w:ascii="仿宋" w:eastAsia="仿宋" w:hAnsi="仿宋" w:cs="宋体"/>
                <w:kern w:val="0"/>
                <w:sz w:val="24"/>
                <w:szCs w:val="24"/>
              </w:rPr>
            </w:pPr>
            <w:r>
              <w:rPr>
                <w:rFonts w:ascii="仿宋" w:eastAsia="仿宋" w:hAnsi="仿宋" w:cs="Arial"/>
                <w:kern w:val="0"/>
                <w:sz w:val="24"/>
                <w:szCs w:val="24"/>
              </w:rPr>
              <w:t>通过对部门本年度实际支出的公用经费总额与预算安排的公用经费总额的比率，反映和评价部门对机构运转成本的实际控制程度。</w:t>
            </w:r>
          </w:p>
          <w:p w:rsidR="00B82624" w:rsidRDefault="00650D66">
            <w:pPr>
              <w:widowControl/>
              <w:spacing w:line="240" w:lineRule="exact"/>
              <w:jc w:val="left"/>
              <w:rPr>
                <w:rFonts w:ascii="仿宋" w:eastAsia="仿宋" w:hAnsi="仿宋" w:cs="宋体"/>
                <w:kern w:val="0"/>
                <w:sz w:val="24"/>
                <w:szCs w:val="24"/>
              </w:rPr>
            </w:pPr>
            <w:r>
              <w:rPr>
                <w:rFonts w:ascii="仿宋" w:eastAsia="仿宋" w:hAnsi="仿宋" w:cs="Arial"/>
                <w:kern w:val="0"/>
                <w:sz w:val="24"/>
                <w:szCs w:val="24"/>
              </w:rPr>
              <w:t>公用经费控制率</w:t>
            </w:r>
            <w:r>
              <w:rPr>
                <w:rFonts w:ascii="仿宋" w:eastAsia="仿宋" w:hAnsi="仿宋" w:cs="Arial" w:hint="eastAsia"/>
                <w:kern w:val="0"/>
                <w:sz w:val="24"/>
                <w:szCs w:val="24"/>
              </w:rPr>
              <w:t>=</w:t>
            </w:r>
            <w:r>
              <w:rPr>
                <w:rFonts w:ascii="仿宋" w:eastAsia="仿宋" w:hAnsi="仿宋" w:cs="Arial"/>
                <w:kern w:val="0"/>
                <w:sz w:val="24"/>
                <w:szCs w:val="24"/>
              </w:rPr>
              <w:t>（实际支出公用经费总额</w:t>
            </w:r>
            <w:r>
              <w:rPr>
                <w:rFonts w:ascii="仿宋" w:eastAsia="仿宋" w:hAnsi="仿宋" w:cs="Arial" w:hint="eastAsia"/>
                <w:kern w:val="0"/>
                <w:sz w:val="24"/>
                <w:szCs w:val="24"/>
              </w:rPr>
              <w:t>/</w:t>
            </w:r>
            <w:r>
              <w:rPr>
                <w:rFonts w:ascii="仿宋" w:eastAsia="仿宋" w:hAnsi="仿宋" w:cs="Arial"/>
                <w:kern w:val="0"/>
                <w:sz w:val="24"/>
                <w:szCs w:val="24"/>
              </w:rPr>
              <w:t>预算安排公用经费总额）×</w:t>
            </w:r>
            <w:r>
              <w:rPr>
                <w:rFonts w:ascii="仿宋" w:eastAsia="仿宋" w:hAnsi="仿宋" w:cs="Arial" w:hint="eastAsia"/>
                <w:kern w:val="0"/>
                <w:sz w:val="24"/>
                <w:szCs w:val="24"/>
              </w:rPr>
              <w:t>100%</w:t>
            </w:r>
            <w:r>
              <w:rPr>
                <w:rFonts w:ascii="仿宋" w:eastAsia="仿宋" w:hAnsi="仿宋" w:cs="Arial"/>
                <w:kern w:val="0"/>
                <w:sz w:val="24"/>
                <w:szCs w:val="24"/>
              </w:rPr>
              <w:t>。</w:t>
            </w:r>
          </w:p>
        </w:tc>
        <w:tc>
          <w:tcPr>
            <w:tcW w:w="3780" w:type="dxa"/>
            <w:tcBorders>
              <w:top w:val="single" w:sz="4" w:space="0" w:color="000000"/>
              <w:left w:val="single" w:sz="4" w:space="0" w:color="auto"/>
              <w:bottom w:val="single" w:sz="4" w:space="0" w:color="000000"/>
              <w:right w:val="single" w:sz="4" w:space="0" w:color="auto"/>
            </w:tcBorders>
            <w:vAlign w:val="center"/>
          </w:tcPr>
          <w:p w:rsidR="00B82624" w:rsidRDefault="00650D66">
            <w:pPr>
              <w:widowControl/>
              <w:spacing w:line="240" w:lineRule="exact"/>
              <w:jc w:val="left"/>
              <w:rPr>
                <w:rFonts w:ascii="仿宋" w:eastAsia="仿宋" w:hAnsi="仿宋" w:cs="宋体"/>
                <w:kern w:val="0"/>
                <w:sz w:val="24"/>
                <w:szCs w:val="24"/>
              </w:rPr>
            </w:pPr>
            <w:r>
              <w:rPr>
                <w:rFonts w:ascii="仿宋" w:eastAsia="仿宋" w:hAnsi="仿宋" w:cs="宋体" w:hint="eastAsia"/>
                <w:kern w:val="0"/>
                <w:sz w:val="24"/>
                <w:szCs w:val="24"/>
              </w:rPr>
              <w:t>目标值为≤100%；达到目标值得3分，未达到目标值的每增加0.1个百分点扣0.1分，扣完为止。</w:t>
            </w:r>
          </w:p>
        </w:tc>
        <w:tc>
          <w:tcPr>
            <w:tcW w:w="1090" w:type="dxa"/>
            <w:tcBorders>
              <w:top w:val="single" w:sz="4" w:space="0" w:color="000000"/>
              <w:left w:val="single" w:sz="4" w:space="0" w:color="auto"/>
              <w:bottom w:val="single" w:sz="4" w:space="0" w:color="000000"/>
              <w:right w:val="single" w:sz="4" w:space="0" w:color="000000"/>
            </w:tcBorders>
            <w:vAlign w:val="center"/>
          </w:tcPr>
          <w:p w:rsidR="00B82624" w:rsidRDefault="00650D66">
            <w:pPr>
              <w:widowControl/>
              <w:spacing w:line="240" w:lineRule="exact"/>
              <w:jc w:val="left"/>
              <w:rPr>
                <w:rFonts w:ascii="宋体" w:eastAsia="仿宋" w:hAnsi="宋体" w:cs="Arial"/>
                <w:kern w:val="0"/>
                <w:sz w:val="20"/>
                <w:szCs w:val="24"/>
              </w:rPr>
            </w:pPr>
            <w:r>
              <w:rPr>
                <w:rFonts w:ascii="宋体" w:eastAsia="仿宋" w:hAnsi="宋体" w:cs="Arial" w:hint="eastAsia"/>
                <w:kern w:val="0"/>
                <w:sz w:val="20"/>
                <w:szCs w:val="24"/>
              </w:rPr>
              <w:t> 3</w:t>
            </w:r>
          </w:p>
          <w:p w:rsidR="00B82624" w:rsidRDefault="00B82624">
            <w:pPr>
              <w:widowControl/>
              <w:spacing w:line="240" w:lineRule="exact"/>
              <w:jc w:val="left"/>
              <w:rPr>
                <w:rFonts w:ascii="宋体" w:eastAsia="仿宋" w:hAnsi="宋体" w:cs="Arial"/>
                <w:kern w:val="0"/>
                <w:sz w:val="20"/>
                <w:szCs w:val="24"/>
              </w:rPr>
            </w:pPr>
          </w:p>
        </w:tc>
      </w:tr>
      <w:tr w:rsidR="00B82624">
        <w:trPr>
          <w:trHeight w:val="1423"/>
          <w:jc w:val="center"/>
        </w:trPr>
        <w:tc>
          <w:tcPr>
            <w:tcW w:w="733" w:type="dxa"/>
            <w:vMerge/>
            <w:tcBorders>
              <w:left w:val="single" w:sz="4" w:space="0" w:color="000000"/>
              <w:right w:val="single" w:sz="4" w:space="0" w:color="000000"/>
            </w:tcBorders>
            <w:vAlign w:val="center"/>
          </w:tcPr>
          <w:p w:rsidR="00B82624" w:rsidRDefault="00B82624">
            <w:pPr>
              <w:widowControl/>
              <w:jc w:val="left"/>
              <w:rPr>
                <w:rFonts w:ascii="仿宋" w:eastAsia="仿宋" w:hAnsi="仿宋" w:cs="宋体"/>
                <w:kern w:val="0"/>
                <w:sz w:val="24"/>
                <w:szCs w:val="24"/>
              </w:rPr>
            </w:pPr>
          </w:p>
        </w:tc>
        <w:tc>
          <w:tcPr>
            <w:tcW w:w="803" w:type="dxa"/>
            <w:vMerge/>
            <w:tcBorders>
              <w:top w:val="single" w:sz="4" w:space="0" w:color="000000"/>
              <w:left w:val="single" w:sz="4" w:space="0" w:color="000000"/>
              <w:bottom w:val="single" w:sz="4" w:space="0" w:color="000000"/>
              <w:right w:val="single" w:sz="4" w:space="0" w:color="000000"/>
            </w:tcBorders>
            <w:vAlign w:val="center"/>
          </w:tcPr>
          <w:p w:rsidR="00B82624" w:rsidRDefault="00B82624">
            <w:pPr>
              <w:widowControl/>
              <w:jc w:val="left"/>
              <w:rPr>
                <w:rFonts w:ascii="仿宋" w:eastAsia="仿宋" w:hAnsi="仿宋" w:cs="宋体"/>
                <w:kern w:val="0"/>
                <w:sz w:val="24"/>
                <w:szCs w:val="24"/>
              </w:rPr>
            </w:pPr>
          </w:p>
        </w:tc>
        <w:tc>
          <w:tcPr>
            <w:tcW w:w="1182" w:type="dxa"/>
            <w:tcBorders>
              <w:top w:val="single" w:sz="4" w:space="0" w:color="000000"/>
              <w:left w:val="single" w:sz="4" w:space="0" w:color="000000"/>
              <w:bottom w:val="single" w:sz="4" w:space="0" w:color="000000"/>
              <w:right w:val="single" w:sz="4" w:space="0" w:color="auto"/>
            </w:tcBorders>
            <w:vAlign w:val="center"/>
          </w:tcPr>
          <w:p w:rsidR="00B82624" w:rsidRDefault="00650D66">
            <w:pPr>
              <w:widowControl/>
              <w:spacing w:line="240" w:lineRule="exact"/>
              <w:jc w:val="left"/>
              <w:rPr>
                <w:rFonts w:ascii="仿宋" w:eastAsia="仿宋" w:hAnsi="仿宋" w:cs="Arial"/>
                <w:kern w:val="0"/>
                <w:sz w:val="24"/>
                <w:szCs w:val="24"/>
              </w:rPr>
            </w:pPr>
            <w:r>
              <w:rPr>
                <w:rFonts w:ascii="仿宋" w:eastAsia="仿宋" w:hAnsi="仿宋" w:cs="Arial" w:hint="eastAsia"/>
                <w:kern w:val="0"/>
                <w:sz w:val="24"/>
                <w:szCs w:val="24"/>
              </w:rPr>
              <w:t>“三公经费”控制率（3分）</w:t>
            </w:r>
          </w:p>
        </w:tc>
        <w:tc>
          <w:tcPr>
            <w:tcW w:w="6554" w:type="dxa"/>
            <w:tcBorders>
              <w:top w:val="single" w:sz="4" w:space="0" w:color="000000"/>
              <w:left w:val="single" w:sz="4" w:space="0" w:color="auto"/>
              <w:bottom w:val="single" w:sz="4" w:space="0" w:color="000000"/>
              <w:right w:val="single" w:sz="4" w:space="0" w:color="auto"/>
            </w:tcBorders>
            <w:vAlign w:val="center"/>
          </w:tcPr>
          <w:p w:rsidR="00B82624" w:rsidRDefault="00650D66">
            <w:pPr>
              <w:widowControl/>
              <w:spacing w:line="240" w:lineRule="exact"/>
              <w:jc w:val="left"/>
              <w:rPr>
                <w:rFonts w:ascii="仿宋" w:eastAsia="仿宋" w:hAnsi="仿宋" w:cs="Arial"/>
                <w:kern w:val="0"/>
                <w:sz w:val="24"/>
                <w:szCs w:val="24"/>
              </w:rPr>
            </w:pPr>
            <w:r>
              <w:rPr>
                <w:rFonts w:ascii="仿宋" w:eastAsia="仿宋" w:hAnsi="仿宋" w:cs="Arial" w:hint="eastAsia"/>
                <w:kern w:val="0"/>
                <w:sz w:val="24"/>
                <w:szCs w:val="24"/>
              </w:rPr>
              <w:t>部门（单位）本年度“三公经费”实际支出数与预算安排数的比率，用以反映和考核部门（单位）对“三公经费”的实际控制程度。</w:t>
            </w:r>
          </w:p>
          <w:p w:rsidR="00B82624" w:rsidRDefault="00650D66">
            <w:pPr>
              <w:widowControl/>
              <w:spacing w:line="240" w:lineRule="exact"/>
              <w:jc w:val="left"/>
              <w:rPr>
                <w:rFonts w:ascii="仿宋" w:eastAsia="仿宋" w:hAnsi="仿宋" w:cs="Arial"/>
                <w:kern w:val="0"/>
                <w:sz w:val="24"/>
                <w:szCs w:val="24"/>
              </w:rPr>
            </w:pPr>
            <w:r>
              <w:rPr>
                <w:rFonts w:ascii="仿宋" w:eastAsia="仿宋" w:hAnsi="仿宋" w:cs="Arial" w:hint="eastAsia"/>
                <w:kern w:val="0"/>
                <w:sz w:val="24"/>
                <w:szCs w:val="24"/>
              </w:rPr>
              <w:t>“三公经费”控制率=（“三公经费”实际支出/“三公经费”预算安排数）×100%</w:t>
            </w:r>
          </w:p>
        </w:tc>
        <w:tc>
          <w:tcPr>
            <w:tcW w:w="3780" w:type="dxa"/>
            <w:tcBorders>
              <w:top w:val="single" w:sz="4" w:space="0" w:color="000000"/>
              <w:left w:val="single" w:sz="4" w:space="0" w:color="auto"/>
              <w:bottom w:val="single" w:sz="4" w:space="0" w:color="000000"/>
              <w:right w:val="single" w:sz="4" w:space="0" w:color="auto"/>
            </w:tcBorders>
            <w:vAlign w:val="center"/>
          </w:tcPr>
          <w:p w:rsidR="00B82624" w:rsidRDefault="00650D66">
            <w:pPr>
              <w:widowControl/>
              <w:spacing w:line="240" w:lineRule="exact"/>
              <w:jc w:val="left"/>
              <w:rPr>
                <w:rFonts w:ascii="仿宋" w:eastAsia="仿宋" w:hAnsi="仿宋" w:cs="宋体"/>
                <w:kern w:val="0"/>
                <w:sz w:val="24"/>
                <w:szCs w:val="24"/>
              </w:rPr>
            </w:pPr>
            <w:r>
              <w:rPr>
                <w:rFonts w:ascii="仿宋" w:eastAsia="仿宋" w:hAnsi="仿宋" w:cs="宋体" w:hint="eastAsia"/>
                <w:kern w:val="0"/>
                <w:sz w:val="24"/>
                <w:szCs w:val="24"/>
              </w:rPr>
              <w:t>目标值为≤100%；达到目标值得3分，未达到目标值的每增加0.1个百分点扣0.1分，扣完为止。</w:t>
            </w:r>
          </w:p>
        </w:tc>
        <w:tc>
          <w:tcPr>
            <w:tcW w:w="1090" w:type="dxa"/>
            <w:tcBorders>
              <w:top w:val="single" w:sz="4" w:space="0" w:color="000000"/>
              <w:left w:val="single" w:sz="4" w:space="0" w:color="auto"/>
              <w:bottom w:val="single" w:sz="4" w:space="0" w:color="000000"/>
              <w:right w:val="single" w:sz="4" w:space="0" w:color="000000"/>
            </w:tcBorders>
            <w:vAlign w:val="center"/>
          </w:tcPr>
          <w:p w:rsidR="00B82624" w:rsidRDefault="00650D66">
            <w:pPr>
              <w:widowControl/>
              <w:spacing w:line="240" w:lineRule="exact"/>
              <w:jc w:val="left"/>
              <w:rPr>
                <w:rFonts w:ascii="宋体" w:eastAsia="仿宋" w:hAnsi="宋体" w:cs="Arial"/>
                <w:kern w:val="0"/>
                <w:sz w:val="20"/>
                <w:szCs w:val="24"/>
              </w:rPr>
            </w:pPr>
            <w:r>
              <w:rPr>
                <w:rFonts w:ascii="宋体" w:eastAsia="仿宋" w:hAnsi="宋体" w:cs="Arial" w:hint="eastAsia"/>
                <w:kern w:val="0"/>
                <w:sz w:val="20"/>
                <w:szCs w:val="24"/>
              </w:rPr>
              <w:t>3</w:t>
            </w:r>
          </w:p>
          <w:p w:rsidR="00B82624" w:rsidRDefault="00B82624">
            <w:pPr>
              <w:widowControl/>
              <w:spacing w:line="240" w:lineRule="exact"/>
              <w:jc w:val="left"/>
              <w:rPr>
                <w:rFonts w:ascii="宋体" w:eastAsia="仿宋" w:hAnsi="宋体" w:cs="Arial"/>
                <w:kern w:val="0"/>
                <w:sz w:val="20"/>
                <w:szCs w:val="24"/>
              </w:rPr>
            </w:pPr>
          </w:p>
        </w:tc>
      </w:tr>
      <w:tr w:rsidR="00B82624">
        <w:trPr>
          <w:trHeight w:val="1361"/>
          <w:jc w:val="center"/>
        </w:trPr>
        <w:tc>
          <w:tcPr>
            <w:tcW w:w="733" w:type="dxa"/>
            <w:vMerge/>
            <w:tcBorders>
              <w:left w:val="single" w:sz="4" w:space="0" w:color="000000"/>
              <w:right w:val="single" w:sz="4" w:space="0" w:color="000000"/>
            </w:tcBorders>
            <w:vAlign w:val="center"/>
          </w:tcPr>
          <w:p w:rsidR="00B82624" w:rsidRDefault="00B82624">
            <w:pPr>
              <w:widowControl/>
              <w:jc w:val="left"/>
              <w:rPr>
                <w:rFonts w:ascii="仿宋" w:eastAsia="仿宋" w:hAnsi="仿宋" w:cs="宋体"/>
                <w:kern w:val="0"/>
                <w:sz w:val="24"/>
                <w:szCs w:val="24"/>
              </w:rPr>
            </w:pPr>
          </w:p>
        </w:tc>
        <w:tc>
          <w:tcPr>
            <w:tcW w:w="803" w:type="dxa"/>
            <w:vMerge/>
            <w:tcBorders>
              <w:top w:val="single" w:sz="4" w:space="0" w:color="000000"/>
              <w:left w:val="single" w:sz="4" w:space="0" w:color="000000"/>
              <w:bottom w:val="single" w:sz="4" w:space="0" w:color="000000"/>
              <w:right w:val="single" w:sz="4" w:space="0" w:color="000000"/>
            </w:tcBorders>
            <w:vAlign w:val="center"/>
          </w:tcPr>
          <w:p w:rsidR="00B82624" w:rsidRDefault="00B82624">
            <w:pPr>
              <w:widowControl/>
              <w:jc w:val="left"/>
              <w:rPr>
                <w:rFonts w:ascii="仿宋" w:eastAsia="仿宋" w:hAnsi="仿宋" w:cs="宋体"/>
                <w:kern w:val="0"/>
                <w:sz w:val="24"/>
                <w:szCs w:val="24"/>
              </w:rPr>
            </w:pPr>
          </w:p>
        </w:tc>
        <w:tc>
          <w:tcPr>
            <w:tcW w:w="1182" w:type="dxa"/>
            <w:tcBorders>
              <w:top w:val="single" w:sz="4" w:space="0" w:color="000000"/>
              <w:left w:val="single" w:sz="4" w:space="0" w:color="000000"/>
              <w:bottom w:val="single" w:sz="4" w:space="0" w:color="000000"/>
              <w:right w:val="single" w:sz="4" w:space="0" w:color="auto"/>
            </w:tcBorders>
            <w:vAlign w:val="center"/>
          </w:tcPr>
          <w:p w:rsidR="00B82624" w:rsidRDefault="00650D66">
            <w:pPr>
              <w:widowControl/>
              <w:spacing w:line="240" w:lineRule="exact"/>
              <w:jc w:val="left"/>
              <w:rPr>
                <w:rFonts w:ascii="仿宋" w:eastAsia="仿宋" w:hAnsi="仿宋" w:cs="宋体"/>
                <w:kern w:val="0"/>
                <w:sz w:val="24"/>
                <w:szCs w:val="24"/>
              </w:rPr>
            </w:pPr>
            <w:r>
              <w:rPr>
                <w:rFonts w:ascii="仿宋" w:eastAsia="仿宋" w:hAnsi="仿宋" w:cs="Arial"/>
                <w:kern w:val="0"/>
                <w:sz w:val="24"/>
                <w:szCs w:val="24"/>
              </w:rPr>
              <w:t>政府采购执行率（</w:t>
            </w:r>
            <w:r>
              <w:rPr>
                <w:rFonts w:ascii="仿宋" w:eastAsia="仿宋" w:hAnsi="仿宋" w:cs="Arial" w:hint="eastAsia"/>
                <w:kern w:val="0"/>
                <w:sz w:val="24"/>
                <w:szCs w:val="24"/>
              </w:rPr>
              <w:t>3分</w:t>
            </w:r>
            <w:r>
              <w:rPr>
                <w:rFonts w:ascii="仿宋" w:eastAsia="仿宋" w:hAnsi="仿宋" w:cs="Arial"/>
                <w:kern w:val="0"/>
                <w:sz w:val="24"/>
                <w:szCs w:val="24"/>
              </w:rPr>
              <w:t>）</w:t>
            </w:r>
          </w:p>
        </w:tc>
        <w:tc>
          <w:tcPr>
            <w:tcW w:w="6554" w:type="dxa"/>
            <w:tcBorders>
              <w:top w:val="single" w:sz="4" w:space="0" w:color="000000"/>
              <w:left w:val="single" w:sz="4" w:space="0" w:color="auto"/>
              <w:bottom w:val="single" w:sz="4" w:space="0" w:color="000000"/>
              <w:right w:val="single" w:sz="4" w:space="0" w:color="auto"/>
            </w:tcBorders>
            <w:vAlign w:val="center"/>
          </w:tcPr>
          <w:p w:rsidR="00B82624" w:rsidRDefault="00650D66">
            <w:pPr>
              <w:widowControl/>
              <w:spacing w:line="240" w:lineRule="exact"/>
              <w:jc w:val="left"/>
              <w:rPr>
                <w:rFonts w:ascii="仿宋" w:eastAsia="仿宋" w:hAnsi="仿宋" w:cs="宋体"/>
                <w:kern w:val="0"/>
                <w:sz w:val="24"/>
                <w:szCs w:val="24"/>
              </w:rPr>
            </w:pPr>
            <w:r>
              <w:rPr>
                <w:rFonts w:ascii="仿宋" w:eastAsia="仿宋" w:hAnsi="仿宋" w:cs="Arial"/>
                <w:kern w:val="0"/>
                <w:sz w:val="24"/>
                <w:szCs w:val="24"/>
              </w:rPr>
              <w:t>通过对部门本年度实际政府采购预算项目个数与政府采购预算项目个数的比较，反映和评价部门政府采购预算执行情况。</w:t>
            </w:r>
          </w:p>
          <w:p w:rsidR="00B82624" w:rsidRDefault="00650D66">
            <w:pPr>
              <w:widowControl/>
              <w:spacing w:line="240" w:lineRule="exact"/>
              <w:jc w:val="left"/>
              <w:rPr>
                <w:rFonts w:ascii="仿宋" w:eastAsia="仿宋" w:hAnsi="仿宋" w:cs="宋体"/>
                <w:kern w:val="0"/>
                <w:sz w:val="24"/>
                <w:szCs w:val="24"/>
              </w:rPr>
            </w:pPr>
            <w:r>
              <w:rPr>
                <w:rFonts w:ascii="仿宋" w:eastAsia="仿宋" w:hAnsi="仿宋" w:cs="Arial"/>
                <w:kern w:val="0"/>
                <w:sz w:val="24"/>
                <w:szCs w:val="24"/>
              </w:rPr>
              <w:t>政府采购执行率</w:t>
            </w:r>
            <w:r>
              <w:rPr>
                <w:rFonts w:ascii="仿宋" w:eastAsia="仿宋" w:hAnsi="仿宋" w:cs="Arial" w:hint="eastAsia"/>
                <w:kern w:val="0"/>
                <w:sz w:val="24"/>
                <w:szCs w:val="24"/>
              </w:rPr>
              <w:t>=</w:t>
            </w:r>
            <w:r>
              <w:rPr>
                <w:rFonts w:ascii="仿宋" w:eastAsia="仿宋" w:hAnsi="仿宋" w:cs="Arial"/>
                <w:kern w:val="0"/>
                <w:sz w:val="24"/>
                <w:szCs w:val="24"/>
              </w:rPr>
              <w:t>（实际政府采购预算项目个数</w:t>
            </w:r>
            <w:r>
              <w:rPr>
                <w:rFonts w:ascii="仿宋" w:eastAsia="仿宋" w:hAnsi="仿宋" w:cs="Arial" w:hint="eastAsia"/>
                <w:kern w:val="0"/>
                <w:sz w:val="24"/>
                <w:szCs w:val="24"/>
              </w:rPr>
              <w:t>/</w:t>
            </w:r>
            <w:r>
              <w:rPr>
                <w:rFonts w:ascii="仿宋" w:eastAsia="仿宋" w:hAnsi="仿宋" w:cs="Arial"/>
                <w:kern w:val="0"/>
                <w:sz w:val="24"/>
                <w:szCs w:val="24"/>
              </w:rPr>
              <w:t>政府采购预算项目个数）×</w:t>
            </w:r>
            <w:r>
              <w:rPr>
                <w:rFonts w:ascii="仿宋" w:eastAsia="仿宋" w:hAnsi="仿宋" w:cs="Arial" w:hint="eastAsia"/>
                <w:kern w:val="0"/>
                <w:sz w:val="24"/>
                <w:szCs w:val="24"/>
              </w:rPr>
              <w:t>100%</w:t>
            </w:r>
            <w:r>
              <w:rPr>
                <w:rFonts w:ascii="仿宋" w:eastAsia="仿宋" w:hAnsi="仿宋" w:cs="Arial"/>
                <w:kern w:val="0"/>
                <w:sz w:val="24"/>
                <w:szCs w:val="24"/>
              </w:rPr>
              <w:t>。</w:t>
            </w:r>
          </w:p>
          <w:p w:rsidR="00B82624" w:rsidRDefault="00650D66">
            <w:pPr>
              <w:widowControl/>
              <w:spacing w:line="240" w:lineRule="exact"/>
              <w:jc w:val="left"/>
              <w:rPr>
                <w:rFonts w:ascii="仿宋" w:eastAsia="仿宋" w:hAnsi="仿宋" w:cs="宋体"/>
                <w:kern w:val="0"/>
                <w:sz w:val="24"/>
                <w:szCs w:val="24"/>
              </w:rPr>
            </w:pPr>
            <w:r>
              <w:rPr>
                <w:rFonts w:ascii="仿宋" w:eastAsia="仿宋" w:hAnsi="仿宋" w:cs="Arial"/>
                <w:kern w:val="0"/>
                <w:sz w:val="24"/>
                <w:szCs w:val="24"/>
              </w:rPr>
              <w:t>政府采购项目中非预算内安排的项目除外。</w:t>
            </w:r>
          </w:p>
        </w:tc>
        <w:tc>
          <w:tcPr>
            <w:tcW w:w="3780" w:type="dxa"/>
            <w:tcBorders>
              <w:top w:val="single" w:sz="4" w:space="0" w:color="000000"/>
              <w:left w:val="single" w:sz="4" w:space="0" w:color="auto"/>
              <w:bottom w:val="single" w:sz="4" w:space="0" w:color="000000"/>
              <w:right w:val="single" w:sz="4" w:space="0" w:color="auto"/>
            </w:tcBorders>
            <w:vAlign w:val="center"/>
          </w:tcPr>
          <w:p w:rsidR="00B82624" w:rsidRDefault="00650D66">
            <w:pPr>
              <w:widowControl/>
              <w:spacing w:line="240" w:lineRule="exact"/>
              <w:jc w:val="left"/>
              <w:rPr>
                <w:rFonts w:ascii="仿宋" w:eastAsia="仿宋" w:hAnsi="仿宋" w:cs="宋体"/>
                <w:kern w:val="0"/>
                <w:sz w:val="24"/>
                <w:szCs w:val="24"/>
              </w:rPr>
            </w:pPr>
            <w:r>
              <w:rPr>
                <w:rFonts w:ascii="仿宋" w:eastAsia="仿宋" w:hAnsi="仿宋" w:cs="宋体" w:hint="eastAsia"/>
                <w:kern w:val="0"/>
                <w:sz w:val="24"/>
                <w:szCs w:val="24"/>
              </w:rPr>
              <w:t>目标值为100%；以3分为上限，采用完成比率法计分：得分=政府采购执行率×3。</w:t>
            </w:r>
          </w:p>
        </w:tc>
        <w:tc>
          <w:tcPr>
            <w:tcW w:w="1090" w:type="dxa"/>
            <w:tcBorders>
              <w:top w:val="single" w:sz="4" w:space="0" w:color="000000"/>
              <w:left w:val="single" w:sz="4" w:space="0" w:color="auto"/>
              <w:bottom w:val="single" w:sz="4" w:space="0" w:color="000000"/>
              <w:right w:val="single" w:sz="4" w:space="0" w:color="000000"/>
            </w:tcBorders>
            <w:vAlign w:val="center"/>
          </w:tcPr>
          <w:p w:rsidR="00B82624" w:rsidRDefault="00650D66">
            <w:pPr>
              <w:widowControl/>
              <w:spacing w:line="240" w:lineRule="exact"/>
              <w:jc w:val="left"/>
              <w:rPr>
                <w:rFonts w:ascii="宋体" w:eastAsia="仿宋" w:hAnsi="宋体" w:cs="Arial"/>
                <w:kern w:val="0"/>
                <w:sz w:val="20"/>
                <w:szCs w:val="24"/>
              </w:rPr>
            </w:pPr>
            <w:r>
              <w:rPr>
                <w:rFonts w:ascii="宋体" w:eastAsia="仿宋" w:hAnsi="宋体" w:cs="Arial" w:hint="eastAsia"/>
                <w:kern w:val="0"/>
                <w:sz w:val="20"/>
                <w:szCs w:val="24"/>
              </w:rPr>
              <w:t> 3</w:t>
            </w:r>
          </w:p>
          <w:p w:rsidR="00B82624" w:rsidRDefault="00B82624">
            <w:pPr>
              <w:widowControl/>
              <w:spacing w:line="240" w:lineRule="exact"/>
              <w:jc w:val="left"/>
              <w:rPr>
                <w:rFonts w:ascii="宋体" w:eastAsia="仿宋" w:hAnsi="宋体" w:cs="Arial"/>
                <w:kern w:val="0"/>
                <w:sz w:val="20"/>
                <w:szCs w:val="24"/>
              </w:rPr>
            </w:pPr>
          </w:p>
        </w:tc>
      </w:tr>
      <w:tr w:rsidR="00B82624">
        <w:trPr>
          <w:trHeight w:val="2014"/>
          <w:jc w:val="center"/>
        </w:trPr>
        <w:tc>
          <w:tcPr>
            <w:tcW w:w="733" w:type="dxa"/>
            <w:vMerge/>
            <w:tcBorders>
              <w:left w:val="single" w:sz="4" w:space="0" w:color="000000"/>
              <w:right w:val="single" w:sz="4" w:space="0" w:color="000000"/>
            </w:tcBorders>
            <w:vAlign w:val="center"/>
          </w:tcPr>
          <w:p w:rsidR="00B82624" w:rsidRDefault="00B82624">
            <w:pPr>
              <w:widowControl/>
              <w:jc w:val="left"/>
              <w:rPr>
                <w:rFonts w:ascii="仿宋" w:eastAsia="仿宋" w:hAnsi="仿宋" w:cs="宋体"/>
                <w:kern w:val="0"/>
                <w:sz w:val="24"/>
                <w:szCs w:val="24"/>
              </w:rPr>
            </w:pPr>
          </w:p>
        </w:tc>
        <w:tc>
          <w:tcPr>
            <w:tcW w:w="803" w:type="dxa"/>
            <w:vMerge w:val="restart"/>
            <w:tcBorders>
              <w:top w:val="single" w:sz="4" w:space="0" w:color="000000"/>
              <w:left w:val="single" w:sz="4" w:space="0" w:color="000000"/>
              <w:right w:val="single" w:sz="4" w:space="0" w:color="000000"/>
            </w:tcBorders>
            <w:vAlign w:val="center"/>
          </w:tcPr>
          <w:p w:rsidR="00B82624" w:rsidRDefault="00650D66">
            <w:pPr>
              <w:widowControl/>
              <w:spacing w:line="240" w:lineRule="exact"/>
              <w:jc w:val="center"/>
              <w:rPr>
                <w:rFonts w:ascii="仿宋" w:eastAsia="仿宋" w:hAnsi="仿宋" w:cs="宋体"/>
                <w:kern w:val="0"/>
                <w:sz w:val="24"/>
                <w:szCs w:val="24"/>
              </w:rPr>
            </w:pPr>
            <w:r>
              <w:rPr>
                <w:rFonts w:ascii="仿宋" w:eastAsia="仿宋" w:hAnsi="仿宋" w:cs="Arial"/>
                <w:kern w:val="0"/>
                <w:sz w:val="24"/>
                <w:szCs w:val="24"/>
              </w:rPr>
              <w:t>预算管理</w:t>
            </w:r>
          </w:p>
          <w:p w:rsidR="00B82624" w:rsidRDefault="00650D66">
            <w:pPr>
              <w:spacing w:line="68" w:lineRule="atLeast"/>
              <w:jc w:val="center"/>
              <w:rPr>
                <w:rFonts w:ascii="仿宋" w:eastAsia="仿宋" w:hAnsi="仿宋" w:cs="宋体"/>
                <w:kern w:val="0"/>
                <w:sz w:val="24"/>
                <w:szCs w:val="24"/>
              </w:rPr>
            </w:pPr>
            <w:r>
              <w:rPr>
                <w:rFonts w:ascii="仿宋" w:eastAsia="仿宋" w:hAnsi="仿宋" w:cs="Arial"/>
                <w:kern w:val="0"/>
                <w:sz w:val="24"/>
                <w:szCs w:val="24"/>
              </w:rPr>
              <w:t>（</w:t>
            </w:r>
            <w:r>
              <w:rPr>
                <w:rFonts w:ascii="仿宋" w:eastAsia="仿宋" w:hAnsi="仿宋" w:cs="Arial" w:hint="eastAsia"/>
                <w:kern w:val="0"/>
                <w:sz w:val="24"/>
                <w:szCs w:val="24"/>
              </w:rPr>
              <w:t>18分</w:t>
            </w:r>
            <w:r>
              <w:rPr>
                <w:rFonts w:ascii="仿宋" w:eastAsia="仿宋" w:hAnsi="仿宋" w:cs="Arial"/>
                <w:kern w:val="0"/>
                <w:sz w:val="24"/>
                <w:szCs w:val="24"/>
              </w:rPr>
              <w:t>）</w:t>
            </w:r>
          </w:p>
        </w:tc>
        <w:tc>
          <w:tcPr>
            <w:tcW w:w="1182" w:type="dxa"/>
            <w:tcBorders>
              <w:top w:val="single" w:sz="4" w:space="0" w:color="000000"/>
              <w:left w:val="single" w:sz="4" w:space="0" w:color="000000"/>
              <w:bottom w:val="single" w:sz="4" w:space="0" w:color="000000"/>
              <w:right w:val="single" w:sz="4" w:space="0" w:color="auto"/>
            </w:tcBorders>
            <w:vAlign w:val="center"/>
          </w:tcPr>
          <w:p w:rsidR="00B82624" w:rsidRDefault="00650D66">
            <w:pPr>
              <w:widowControl/>
              <w:spacing w:line="240" w:lineRule="exact"/>
              <w:jc w:val="left"/>
              <w:rPr>
                <w:rFonts w:ascii="仿宋" w:eastAsia="仿宋" w:hAnsi="仿宋" w:cs="Arial"/>
                <w:kern w:val="0"/>
                <w:sz w:val="24"/>
                <w:szCs w:val="24"/>
              </w:rPr>
            </w:pPr>
            <w:r>
              <w:rPr>
                <w:rFonts w:ascii="仿宋" w:eastAsia="仿宋" w:hAnsi="仿宋" w:cs="Arial" w:hint="eastAsia"/>
                <w:kern w:val="0"/>
                <w:sz w:val="24"/>
                <w:szCs w:val="24"/>
              </w:rPr>
              <w:t>管理制度健全性</w:t>
            </w:r>
          </w:p>
          <w:p w:rsidR="00B82624" w:rsidRDefault="00650D66">
            <w:pPr>
              <w:widowControl/>
              <w:spacing w:line="240" w:lineRule="exact"/>
              <w:jc w:val="left"/>
              <w:rPr>
                <w:rFonts w:ascii="仿宋" w:eastAsia="仿宋" w:hAnsi="仿宋" w:cs="Arial"/>
                <w:kern w:val="0"/>
                <w:sz w:val="24"/>
                <w:szCs w:val="24"/>
              </w:rPr>
            </w:pPr>
            <w:r>
              <w:rPr>
                <w:rFonts w:ascii="仿宋" w:eastAsia="仿宋" w:hAnsi="仿宋" w:cs="Arial" w:hint="eastAsia"/>
                <w:kern w:val="0"/>
                <w:sz w:val="24"/>
                <w:szCs w:val="24"/>
              </w:rPr>
              <w:t>（2分）</w:t>
            </w:r>
          </w:p>
        </w:tc>
        <w:tc>
          <w:tcPr>
            <w:tcW w:w="6554" w:type="dxa"/>
            <w:tcBorders>
              <w:top w:val="single" w:sz="4" w:space="0" w:color="000000"/>
              <w:left w:val="single" w:sz="4" w:space="0" w:color="auto"/>
              <w:bottom w:val="single" w:sz="4" w:space="0" w:color="000000"/>
              <w:right w:val="single" w:sz="4" w:space="0" w:color="auto"/>
            </w:tcBorders>
            <w:vAlign w:val="center"/>
          </w:tcPr>
          <w:p w:rsidR="00B82624" w:rsidRDefault="00650D66">
            <w:pPr>
              <w:widowControl/>
              <w:spacing w:line="240" w:lineRule="exact"/>
              <w:jc w:val="left"/>
              <w:rPr>
                <w:rFonts w:ascii="仿宋" w:eastAsia="仿宋" w:hAnsi="仿宋" w:cs="Arial"/>
                <w:kern w:val="0"/>
                <w:sz w:val="24"/>
                <w:szCs w:val="24"/>
              </w:rPr>
            </w:pPr>
            <w:r>
              <w:rPr>
                <w:rFonts w:ascii="仿宋" w:eastAsia="仿宋" w:hAnsi="仿宋" w:cs="Arial" w:hint="eastAsia"/>
                <w:kern w:val="0"/>
                <w:sz w:val="24"/>
                <w:szCs w:val="24"/>
              </w:rPr>
              <w:t>部门为加强预算管理，规范财务行为而制定的管理制度是否健全完整，用以反映和考核部门预算管理制度对完成主要职责或促进事业发展的保障情况。</w:t>
            </w:r>
          </w:p>
          <w:p w:rsidR="00B82624" w:rsidRDefault="00650D66">
            <w:pPr>
              <w:widowControl/>
              <w:spacing w:line="240" w:lineRule="exact"/>
              <w:jc w:val="left"/>
              <w:rPr>
                <w:rFonts w:ascii="仿宋" w:eastAsia="仿宋" w:hAnsi="仿宋" w:cs="Arial"/>
                <w:kern w:val="0"/>
                <w:sz w:val="24"/>
                <w:szCs w:val="24"/>
              </w:rPr>
            </w:pPr>
            <w:r>
              <w:rPr>
                <w:rFonts w:ascii="仿宋" w:eastAsia="仿宋" w:hAnsi="仿宋" w:cs="Arial" w:hint="eastAsia"/>
                <w:kern w:val="0"/>
                <w:sz w:val="24"/>
                <w:szCs w:val="24"/>
              </w:rPr>
              <w:t>评价要点：</w:t>
            </w:r>
          </w:p>
          <w:p w:rsidR="00B82624" w:rsidRDefault="00650D66">
            <w:pPr>
              <w:widowControl/>
              <w:spacing w:line="240" w:lineRule="exact"/>
              <w:jc w:val="left"/>
              <w:rPr>
                <w:rFonts w:ascii="仿宋" w:eastAsia="仿宋" w:hAnsi="仿宋" w:cs="Arial"/>
                <w:kern w:val="0"/>
                <w:sz w:val="24"/>
                <w:szCs w:val="24"/>
              </w:rPr>
            </w:pPr>
            <w:r>
              <w:rPr>
                <w:rFonts w:ascii="仿宋" w:eastAsia="仿宋" w:hAnsi="仿宋" w:cs="Arial" w:hint="eastAsia"/>
                <w:kern w:val="0"/>
                <w:sz w:val="24"/>
                <w:szCs w:val="24"/>
              </w:rPr>
              <w:t>1．是否已制定或具有预算资金管理办法、内部财务管理制度、会计核算制度等管理制度；</w:t>
            </w:r>
          </w:p>
          <w:p w:rsidR="00B82624" w:rsidRDefault="00650D66">
            <w:pPr>
              <w:widowControl/>
              <w:spacing w:line="240" w:lineRule="exact"/>
              <w:jc w:val="left"/>
              <w:rPr>
                <w:rFonts w:ascii="仿宋" w:eastAsia="仿宋" w:hAnsi="仿宋" w:cs="Arial"/>
                <w:kern w:val="0"/>
                <w:sz w:val="24"/>
                <w:szCs w:val="24"/>
              </w:rPr>
            </w:pPr>
            <w:r>
              <w:rPr>
                <w:rFonts w:ascii="仿宋" w:eastAsia="仿宋" w:hAnsi="仿宋" w:cs="Arial" w:hint="eastAsia"/>
                <w:kern w:val="0"/>
                <w:sz w:val="24"/>
                <w:szCs w:val="24"/>
              </w:rPr>
              <w:t>2.相关管理制度是否合法、合规、完整；</w:t>
            </w:r>
          </w:p>
          <w:p w:rsidR="00B82624" w:rsidRDefault="00650D66">
            <w:pPr>
              <w:widowControl/>
              <w:spacing w:line="240" w:lineRule="exact"/>
              <w:jc w:val="left"/>
              <w:rPr>
                <w:rFonts w:ascii="仿宋" w:eastAsia="仿宋" w:hAnsi="仿宋" w:cs="Arial"/>
                <w:kern w:val="0"/>
                <w:sz w:val="24"/>
                <w:szCs w:val="24"/>
              </w:rPr>
            </w:pPr>
            <w:r>
              <w:rPr>
                <w:rFonts w:ascii="仿宋" w:eastAsia="仿宋" w:hAnsi="仿宋" w:cs="Arial" w:hint="eastAsia"/>
                <w:kern w:val="0"/>
                <w:sz w:val="24"/>
                <w:szCs w:val="24"/>
              </w:rPr>
              <w:t>3.相关管理制度是否得到有效执行。</w:t>
            </w:r>
          </w:p>
        </w:tc>
        <w:tc>
          <w:tcPr>
            <w:tcW w:w="3780" w:type="dxa"/>
            <w:tcBorders>
              <w:top w:val="single" w:sz="4" w:space="0" w:color="000000"/>
              <w:left w:val="single" w:sz="4" w:space="0" w:color="auto"/>
              <w:bottom w:val="single" w:sz="4" w:space="0" w:color="000000"/>
              <w:right w:val="single" w:sz="4" w:space="0" w:color="auto"/>
            </w:tcBorders>
            <w:vAlign w:val="center"/>
          </w:tcPr>
          <w:p w:rsidR="00B82624" w:rsidRDefault="00650D66">
            <w:pPr>
              <w:widowControl/>
              <w:spacing w:line="240" w:lineRule="exact"/>
              <w:jc w:val="left"/>
              <w:rPr>
                <w:rFonts w:ascii="仿宋" w:eastAsia="仿宋" w:hAnsi="仿宋" w:cs="Arial"/>
                <w:kern w:val="0"/>
                <w:sz w:val="24"/>
                <w:szCs w:val="24"/>
              </w:rPr>
            </w:pPr>
            <w:r>
              <w:rPr>
                <w:rFonts w:ascii="仿宋" w:eastAsia="仿宋" w:hAnsi="仿宋" w:cs="Arial"/>
                <w:kern w:val="0"/>
                <w:sz w:val="24"/>
                <w:szCs w:val="24"/>
              </w:rPr>
              <w:t>全部符合（</w:t>
            </w:r>
            <w:r>
              <w:rPr>
                <w:rFonts w:ascii="仿宋" w:eastAsia="仿宋" w:hAnsi="仿宋" w:cs="Arial" w:hint="eastAsia"/>
                <w:kern w:val="0"/>
                <w:sz w:val="24"/>
                <w:szCs w:val="24"/>
              </w:rPr>
              <w:t>2分</w:t>
            </w:r>
            <w:r>
              <w:rPr>
                <w:rFonts w:ascii="仿宋" w:eastAsia="仿宋" w:hAnsi="仿宋" w:cs="Arial"/>
                <w:kern w:val="0"/>
                <w:sz w:val="24"/>
                <w:szCs w:val="24"/>
              </w:rPr>
              <w:t>）；</w:t>
            </w:r>
          </w:p>
          <w:p w:rsidR="00B82624" w:rsidRDefault="00650D66">
            <w:pPr>
              <w:widowControl/>
              <w:spacing w:line="240" w:lineRule="exact"/>
              <w:jc w:val="left"/>
              <w:rPr>
                <w:rFonts w:ascii="仿宋" w:eastAsia="仿宋" w:hAnsi="仿宋" w:cs="宋体"/>
                <w:kern w:val="0"/>
                <w:sz w:val="24"/>
                <w:szCs w:val="24"/>
              </w:rPr>
            </w:pPr>
            <w:r>
              <w:rPr>
                <w:rFonts w:ascii="仿宋" w:eastAsia="仿宋" w:hAnsi="仿宋" w:cs="Arial"/>
                <w:kern w:val="0"/>
                <w:sz w:val="24"/>
                <w:szCs w:val="24"/>
              </w:rPr>
              <w:t>符合其中两项（</w:t>
            </w:r>
            <w:r>
              <w:rPr>
                <w:rFonts w:ascii="仿宋" w:eastAsia="仿宋" w:hAnsi="仿宋" w:cs="Arial" w:hint="eastAsia"/>
                <w:kern w:val="0"/>
                <w:sz w:val="24"/>
                <w:szCs w:val="24"/>
              </w:rPr>
              <w:t>1分</w:t>
            </w:r>
            <w:r>
              <w:rPr>
                <w:rFonts w:ascii="仿宋" w:eastAsia="仿宋" w:hAnsi="仿宋" w:cs="Arial"/>
                <w:kern w:val="0"/>
                <w:sz w:val="24"/>
                <w:szCs w:val="24"/>
              </w:rPr>
              <w:t>）</w:t>
            </w:r>
          </w:p>
          <w:p w:rsidR="00B82624" w:rsidRDefault="00650D66">
            <w:pPr>
              <w:widowControl/>
              <w:spacing w:line="240" w:lineRule="exact"/>
              <w:jc w:val="left"/>
              <w:rPr>
                <w:rFonts w:ascii="仿宋" w:eastAsia="仿宋" w:hAnsi="仿宋" w:cs="宋体"/>
                <w:kern w:val="0"/>
                <w:sz w:val="24"/>
                <w:szCs w:val="24"/>
              </w:rPr>
            </w:pPr>
            <w:r>
              <w:rPr>
                <w:rFonts w:ascii="仿宋" w:eastAsia="仿宋" w:hAnsi="仿宋" w:cs="Arial"/>
                <w:kern w:val="0"/>
                <w:sz w:val="24"/>
                <w:szCs w:val="24"/>
              </w:rPr>
              <w:t>符合其中一项及以下（</w:t>
            </w:r>
            <w:r>
              <w:rPr>
                <w:rFonts w:ascii="仿宋" w:eastAsia="仿宋" w:hAnsi="仿宋" w:cs="Arial" w:hint="eastAsia"/>
                <w:kern w:val="0"/>
                <w:sz w:val="24"/>
                <w:szCs w:val="24"/>
              </w:rPr>
              <w:t>0分</w:t>
            </w:r>
            <w:r>
              <w:rPr>
                <w:rFonts w:ascii="仿宋" w:eastAsia="仿宋" w:hAnsi="仿宋" w:cs="Arial"/>
                <w:kern w:val="0"/>
                <w:sz w:val="24"/>
                <w:szCs w:val="24"/>
              </w:rPr>
              <w:t>）。</w:t>
            </w:r>
          </w:p>
        </w:tc>
        <w:tc>
          <w:tcPr>
            <w:tcW w:w="1090" w:type="dxa"/>
            <w:tcBorders>
              <w:top w:val="single" w:sz="4" w:space="0" w:color="000000"/>
              <w:left w:val="single" w:sz="4" w:space="0" w:color="auto"/>
              <w:bottom w:val="single" w:sz="4" w:space="0" w:color="000000"/>
              <w:right w:val="single" w:sz="4" w:space="0" w:color="000000"/>
            </w:tcBorders>
            <w:vAlign w:val="center"/>
          </w:tcPr>
          <w:p w:rsidR="00B82624" w:rsidRDefault="00650D66">
            <w:pPr>
              <w:widowControl/>
              <w:spacing w:line="240" w:lineRule="exact"/>
              <w:jc w:val="left"/>
              <w:rPr>
                <w:rFonts w:ascii="宋体" w:eastAsia="仿宋" w:hAnsi="宋体" w:cs="Arial"/>
                <w:kern w:val="0"/>
                <w:sz w:val="20"/>
                <w:szCs w:val="24"/>
              </w:rPr>
            </w:pPr>
            <w:r>
              <w:rPr>
                <w:rFonts w:ascii="宋体" w:eastAsia="仿宋" w:hAnsi="宋体" w:cs="Arial" w:hint="eastAsia"/>
                <w:kern w:val="0"/>
                <w:sz w:val="20"/>
                <w:szCs w:val="24"/>
              </w:rPr>
              <w:t>0</w:t>
            </w:r>
          </w:p>
          <w:p w:rsidR="00B82624" w:rsidRDefault="00B82624">
            <w:pPr>
              <w:widowControl/>
              <w:spacing w:line="240" w:lineRule="exact"/>
              <w:jc w:val="left"/>
              <w:rPr>
                <w:rFonts w:ascii="宋体" w:eastAsia="仿宋" w:hAnsi="宋体" w:cs="Arial"/>
                <w:kern w:val="0"/>
                <w:sz w:val="20"/>
                <w:szCs w:val="24"/>
              </w:rPr>
            </w:pPr>
          </w:p>
        </w:tc>
      </w:tr>
      <w:tr w:rsidR="00B82624">
        <w:trPr>
          <w:trHeight w:val="2479"/>
          <w:jc w:val="center"/>
        </w:trPr>
        <w:tc>
          <w:tcPr>
            <w:tcW w:w="733" w:type="dxa"/>
            <w:vMerge/>
            <w:tcBorders>
              <w:left w:val="single" w:sz="4" w:space="0" w:color="000000"/>
              <w:right w:val="single" w:sz="4" w:space="0" w:color="000000"/>
            </w:tcBorders>
            <w:vAlign w:val="center"/>
          </w:tcPr>
          <w:p w:rsidR="00B82624" w:rsidRDefault="00B82624">
            <w:pPr>
              <w:widowControl/>
              <w:jc w:val="left"/>
              <w:rPr>
                <w:rFonts w:ascii="仿宋" w:eastAsia="仿宋" w:hAnsi="仿宋" w:cs="宋体"/>
                <w:kern w:val="0"/>
                <w:sz w:val="24"/>
                <w:szCs w:val="24"/>
              </w:rPr>
            </w:pPr>
          </w:p>
        </w:tc>
        <w:tc>
          <w:tcPr>
            <w:tcW w:w="803" w:type="dxa"/>
            <w:vMerge/>
            <w:tcBorders>
              <w:left w:val="single" w:sz="4" w:space="0" w:color="000000"/>
              <w:right w:val="single" w:sz="4" w:space="0" w:color="000000"/>
            </w:tcBorders>
            <w:vAlign w:val="center"/>
          </w:tcPr>
          <w:p w:rsidR="00B82624" w:rsidRDefault="00B82624">
            <w:pPr>
              <w:widowControl/>
              <w:spacing w:line="68" w:lineRule="atLeast"/>
              <w:jc w:val="left"/>
              <w:rPr>
                <w:rFonts w:ascii="仿宋" w:eastAsia="仿宋" w:hAnsi="仿宋" w:cs="宋体"/>
                <w:kern w:val="0"/>
                <w:sz w:val="24"/>
                <w:szCs w:val="24"/>
              </w:rPr>
            </w:pPr>
          </w:p>
        </w:tc>
        <w:tc>
          <w:tcPr>
            <w:tcW w:w="1182" w:type="dxa"/>
            <w:tcBorders>
              <w:top w:val="single" w:sz="4" w:space="0" w:color="000000"/>
              <w:left w:val="single" w:sz="4" w:space="0" w:color="000000"/>
              <w:bottom w:val="single" w:sz="4" w:space="0" w:color="000000"/>
              <w:right w:val="single" w:sz="4" w:space="0" w:color="auto"/>
            </w:tcBorders>
            <w:vAlign w:val="center"/>
          </w:tcPr>
          <w:p w:rsidR="00B82624" w:rsidRDefault="00650D66">
            <w:pPr>
              <w:widowControl/>
              <w:spacing w:line="68" w:lineRule="atLeast"/>
              <w:jc w:val="left"/>
              <w:rPr>
                <w:rFonts w:ascii="仿宋" w:eastAsia="仿宋" w:hAnsi="仿宋" w:cs="Arial"/>
                <w:kern w:val="0"/>
                <w:sz w:val="24"/>
                <w:szCs w:val="24"/>
              </w:rPr>
            </w:pPr>
            <w:r>
              <w:rPr>
                <w:rFonts w:ascii="仿宋" w:eastAsia="仿宋" w:hAnsi="仿宋" w:cs="Arial"/>
                <w:kern w:val="0"/>
                <w:sz w:val="24"/>
                <w:szCs w:val="24"/>
              </w:rPr>
              <w:t>资金使用合规性</w:t>
            </w:r>
          </w:p>
          <w:p w:rsidR="00B82624" w:rsidRDefault="00650D66">
            <w:pPr>
              <w:widowControl/>
              <w:spacing w:line="68" w:lineRule="atLeast"/>
              <w:jc w:val="left"/>
              <w:rPr>
                <w:rFonts w:ascii="仿宋" w:eastAsia="仿宋" w:hAnsi="仿宋" w:cs="宋体"/>
                <w:kern w:val="0"/>
                <w:sz w:val="24"/>
                <w:szCs w:val="24"/>
              </w:rPr>
            </w:pPr>
            <w:r>
              <w:rPr>
                <w:rFonts w:ascii="仿宋" w:eastAsia="仿宋" w:hAnsi="仿宋" w:cs="Arial"/>
                <w:kern w:val="0"/>
                <w:sz w:val="24"/>
                <w:szCs w:val="24"/>
              </w:rPr>
              <w:t>（</w:t>
            </w:r>
            <w:r>
              <w:rPr>
                <w:rFonts w:ascii="仿宋" w:eastAsia="仿宋" w:hAnsi="仿宋" w:cs="Arial" w:hint="eastAsia"/>
                <w:kern w:val="0"/>
                <w:sz w:val="24"/>
                <w:szCs w:val="24"/>
              </w:rPr>
              <w:t>9分</w:t>
            </w:r>
            <w:r>
              <w:rPr>
                <w:rFonts w:ascii="仿宋" w:eastAsia="仿宋" w:hAnsi="仿宋" w:cs="Arial"/>
                <w:kern w:val="0"/>
                <w:sz w:val="24"/>
                <w:szCs w:val="24"/>
              </w:rPr>
              <w:t>）</w:t>
            </w:r>
          </w:p>
        </w:tc>
        <w:tc>
          <w:tcPr>
            <w:tcW w:w="6554" w:type="dxa"/>
            <w:tcBorders>
              <w:top w:val="single" w:sz="4" w:space="0" w:color="000000"/>
              <w:left w:val="single" w:sz="4" w:space="0" w:color="auto"/>
              <w:bottom w:val="single" w:sz="4" w:space="0" w:color="000000"/>
              <w:right w:val="single" w:sz="4" w:space="0" w:color="auto"/>
            </w:tcBorders>
            <w:vAlign w:val="center"/>
          </w:tcPr>
          <w:p w:rsidR="00B82624" w:rsidRDefault="00650D66">
            <w:pPr>
              <w:widowControl/>
              <w:spacing w:line="240" w:lineRule="exact"/>
              <w:jc w:val="left"/>
              <w:rPr>
                <w:rFonts w:ascii="仿宋" w:eastAsia="仿宋" w:hAnsi="仿宋" w:cs="宋体"/>
                <w:kern w:val="0"/>
                <w:sz w:val="24"/>
                <w:szCs w:val="24"/>
              </w:rPr>
            </w:pPr>
            <w:r>
              <w:rPr>
                <w:rFonts w:ascii="仿宋" w:eastAsia="仿宋" w:hAnsi="仿宋" w:cs="Arial"/>
                <w:kern w:val="0"/>
                <w:sz w:val="24"/>
                <w:szCs w:val="24"/>
              </w:rPr>
              <w:t>部门使用预算资金是否符合相关的预算财务管理制度的规定，反映和评价部门预算资金的规范运行情况。</w:t>
            </w:r>
          </w:p>
          <w:p w:rsidR="00B82624" w:rsidRDefault="00650D66">
            <w:pPr>
              <w:widowControl/>
              <w:spacing w:line="240" w:lineRule="exact"/>
              <w:jc w:val="left"/>
              <w:rPr>
                <w:rFonts w:ascii="仿宋" w:eastAsia="仿宋" w:hAnsi="仿宋" w:cs="宋体"/>
                <w:kern w:val="0"/>
                <w:sz w:val="24"/>
                <w:szCs w:val="24"/>
              </w:rPr>
            </w:pPr>
            <w:r>
              <w:rPr>
                <w:rFonts w:ascii="仿宋" w:eastAsia="仿宋" w:hAnsi="仿宋" w:cs="Arial"/>
                <w:kern w:val="0"/>
                <w:sz w:val="24"/>
                <w:szCs w:val="24"/>
              </w:rPr>
              <w:t>评价要点：</w:t>
            </w:r>
          </w:p>
          <w:p w:rsidR="00B82624" w:rsidRDefault="00650D66">
            <w:pPr>
              <w:widowControl/>
              <w:spacing w:line="240" w:lineRule="exact"/>
              <w:jc w:val="left"/>
              <w:rPr>
                <w:rFonts w:ascii="仿宋" w:eastAsia="仿宋" w:hAnsi="仿宋" w:cs="宋体"/>
                <w:kern w:val="0"/>
                <w:sz w:val="24"/>
                <w:szCs w:val="24"/>
              </w:rPr>
            </w:pPr>
            <w:r>
              <w:rPr>
                <w:rFonts w:ascii="仿宋" w:eastAsia="仿宋" w:hAnsi="仿宋" w:cs="Arial" w:hint="eastAsia"/>
                <w:kern w:val="0"/>
                <w:sz w:val="24"/>
                <w:szCs w:val="24"/>
              </w:rPr>
              <w:t>1.</w:t>
            </w:r>
            <w:r>
              <w:rPr>
                <w:rFonts w:ascii="仿宋" w:eastAsia="仿宋" w:hAnsi="仿宋" w:cs="Arial"/>
                <w:kern w:val="0"/>
                <w:sz w:val="24"/>
                <w:szCs w:val="24"/>
              </w:rPr>
              <w:t>符合国家财经法规和财务管理制度规定以及有关部门资金管理办法的规定；</w:t>
            </w:r>
          </w:p>
          <w:p w:rsidR="00B82624" w:rsidRDefault="00650D66">
            <w:pPr>
              <w:widowControl/>
              <w:spacing w:line="240" w:lineRule="exact"/>
              <w:jc w:val="left"/>
              <w:rPr>
                <w:rFonts w:ascii="仿宋" w:eastAsia="仿宋" w:hAnsi="仿宋" w:cs="宋体"/>
                <w:kern w:val="0"/>
                <w:sz w:val="24"/>
                <w:szCs w:val="24"/>
              </w:rPr>
            </w:pPr>
            <w:r>
              <w:rPr>
                <w:rFonts w:ascii="仿宋" w:eastAsia="仿宋" w:hAnsi="仿宋" w:cs="Arial" w:hint="eastAsia"/>
                <w:kern w:val="0"/>
                <w:sz w:val="24"/>
                <w:szCs w:val="24"/>
              </w:rPr>
              <w:t>2.</w:t>
            </w:r>
            <w:r>
              <w:rPr>
                <w:rFonts w:ascii="仿宋" w:eastAsia="仿宋" w:hAnsi="仿宋" w:cs="Arial"/>
                <w:kern w:val="0"/>
                <w:sz w:val="24"/>
                <w:szCs w:val="24"/>
              </w:rPr>
              <w:t>资金的拨付有完整的审批过程和手续；</w:t>
            </w:r>
          </w:p>
          <w:p w:rsidR="00B82624" w:rsidRDefault="00650D66">
            <w:pPr>
              <w:widowControl/>
              <w:spacing w:line="240" w:lineRule="exact"/>
              <w:jc w:val="left"/>
              <w:rPr>
                <w:rFonts w:ascii="仿宋" w:eastAsia="仿宋" w:hAnsi="仿宋" w:cs="宋体"/>
                <w:kern w:val="0"/>
                <w:sz w:val="24"/>
                <w:szCs w:val="24"/>
              </w:rPr>
            </w:pPr>
            <w:r>
              <w:rPr>
                <w:rFonts w:ascii="仿宋" w:eastAsia="仿宋" w:hAnsi="仿宋" w:cs="Arial" w:hint="eastAsia"/>
                <w:kern w:val="0"/>
                <w:sz w:val="24"/>
                <w:szCs w:val="24"/>
              </w:rPr>
              <w:t>3.</w:t>
            </w:r>
            <w:r>
              <w:rPr>
                <w:rFonts w:ascii="仿宋" w:eastAsia="仿宋" w:hAnsi="仿宋" w:cs="Arial"/>
                <w:kern w:val="0"/>
                <w:sz w:val="24"/>
                <w:szCs w:val="24"/>
              </w:rPr>
              <w:t>项目的重大开支经过评估论证；</w:t>
            </w:r>
          </w:p>
          <w:p w:rsidR="00B82624" w:rsidRDefault="00650D66">
            <w:pPr>
              <w:widowControl/>
              <w:spacing w:line="240" w:lineRule="exact"/>
              <w:jc w:val="left"/>
              <w:rPr>
                <w:rFonts w:ascii="仿宋" w:eastAsia="仿宋" w:hAnsi="仿宋" w:cs="宋体"/>
                <w:kern w:val="0"/>
                <w:sz w:val="24"/>
                <w:szCs w:val="24"/>
              </w:rPr>
            </w:pPr>
            <w:r>
              <w:rPr>
                <w:rFonts w:ascii="仿宋" w:eastAsia="仿宋" w:hAnsi="仿宋" w:cs="Arial" w:hint="eastAsia"/>
                <w:kern w:val="0"/>
                <w:sz w:val="24"/>
                <w:szCs w:val="24"/>
              </w:rPr>
              <w:t>4.</w:t>
            </w:r>
            <w:r>
              <w:rPr>
                <w:rFonts w:ascii="仿宋" w:eastAsia="仿宋" w:hAnsi="仿宋" w:cs="Arial"/>
                <w:kern w:val="0"/>
                <w:sz w:val="24"/>
                <w:szCs w:val="24"/>
              </w:rPr>
              <w:t>符合部门预算批复的用途；</w:t>
            </w:r>
          </w:p>
          <w:p w:rsidR="00B82624" w:rsidRDefault="00650D66">
            <w:pPr>
              <w:widowControl/>
              <w:spacing w:line="240" w:lineRule="exact"/>
              <w:jc w:val="left"/>
              <w:rPr>
                <w:rFonts w:ascii="仿宋" w:eastAsia="仿宋" w:hAnsi="仿宋" w:cs="宋体"/>
                <w:kern w:val="0"/>
                <w:sz w:val="24"/>
                <w:szCs w:val="24"/>
              </w:rPr>
            </w:pPr>
            <w:r>
              <w:rPr>
                <w:rFonts w:ascii="仿宋" w:eastAsia="仿宋" w:hAnsi="仿宋" w:cs="Arial" w:hint="eastAsia"/>
                <w:kern w:val="0"/>
                <w:sz w:val="24"/>
                <w:szCs w:val="24"/>
              </w:rPr>
              <w:t>5.</w:t>
            </w:r>
            <w:r>
              <w:rPr>
                <w:rFonts w:ascii="仿宋" w:eastAsia="仿宋" w:hAnsi="仿宋" w:cs="Arial"/>
                <w:kern w:val="0"/>
                <w:sz w:val="24"/>
                <w:szCs w:val="24"/>
              </w:rPr>
              <w:t>不存在截留情况；</w:t>
            </w:r>
            <w:r>
              <w:rPr>
                <w:rFonts w:ascii="仿宋" w:eastAsia="仿宋" w:hAnsi="仿宋" w:cs="Arial" w:hint="eastAsia"/>
                <w:kern w:val="0"/>
                <w:sz w:val="24"/>
                <w:szCs w:val="24"/>
              </w:rPr>
              <w:t>6.</w:t>
            </w:r>
            <w:r>
              <w:rPr>
                <w:rFonts w:ascii="仿宋" w:eastAsia="仿宋" w:hAnsi="仿宋" w:cs="Arial"/>
                <w:kern w:val="0"/>
                <w:sz w:val="24"/>
                <w:szCs w:val="24"/>
              </w:rPr>
              <w:t>不存在挤占情况；</w:t>
            </w:r>
          </w:p>
          <w:p w:rsidR="00B82624" w:rsidRDefault="00650D66">
            <w:pPr>
              <w:widowControl/>
              <w:spacing w:line="240" w:lineRule="exact"/>
              <w:jc w:val="left"/>
              <w:rPr>
                <w:rFonts w:ascii="仿宋" w:eastAsia="仿宋" w:hAnsi="仿宋" w:cs="宋体"/>
                <w:kern w:val="0"/>
                <w:sz w:val="24"/>
                <w:szCs w:val="24"/>
              </w:rPr>
            </w:pPr>
            <w:r>
              <w:rPr>
                <w:rFonts w:ascii="仿宋" w:eastAsia="仿宋" w:hAnsi="仿宋" w:cs="Arial" w:hint="eastAsia"/>
                <w:kern w:val="0"/>
                <w:sz w:val="24"/>
                <w:szCs w:val="24"/>
              </w:rPr>
              <w:t>7.</w:t>
            </w:r>
            <w:r>
              <w:rPr>
                <w:rFonts w:ascii="仿宋" w:eastAsia="仿宋" w:hAnsi="仿宋" w:cs="Arial"/>
                <w:kern w:val="0"/>
                <w:sz w:val="24"/>
                <w:szCs w:val="24"/>
              </w:rPr>
              <w:t>不存在挪用情况；</w:t>
            </w:r>
            <w:r>
              <w:rPr>
                <w:rFonts w:ascii="仿宋" w:eastAsia="仿宋" w:hAnsi="仿宋" w:cs="Arial" w:hint="eastAsia"/>
                <w:kern w:val="0"/>
                <w:sz w:val="24"/>
                <w:szCs w:val="24"/>
              </w:rPr>
              <w:t>8.</w:t>
            </w:r>
            <w:r>
              <w:rPr>
                <w:rFonts w:ascii="仿宋" w:eastAsia="仿宋" w:hAnsi="仿宋" w:cs="Arial"/>
                <w:kern w:val="0"/>
                <w:sz w:val="24"/>
                <w:szCs w:val="24"/>
              </w:rPr>
              <w:t>不存在虚列支出情况。</w:t>
            </w:r>
          </w:p>
        </w:tc>
        <w:tc>
          <w:tcPr>
            <w:tcW w:w="3780" w:type="dxa"/>
            <w:tcBorders>
              <w:top w:val="single" w:sz="4" w:space="0" w:color="000000"/>
              <w:left w:val="single" w:sz="4" w:space="0" w:color="auto"/>
              <w:bottom w:val="single" w:sz="4" w:space="0" w:color="000000"/>
              <w:right w:val="single" w:sz="4" w:space="0" w:color="auto"/>
            </w:tcBorders>
            <w:vAlign w:val="center"/>
          </w:tcPr>
          <w:p w:rsidR="00B82624" w:rsidRDefault="00650D66">
            <w:pPr>
              <w:widowControl/>
              <w:spacing w:line="240" w:lineRule="exact"/>
              <w:jc w:val="left"/>
              <w:rPr>
                <w:rFonts w:ascii="仿宋" w:eastAsia="仿宋" w:hAnsi="仿宋" w:cs="宋体"/>
                <w:kern w:val="0"/>
                <w:sz w:val="24"/>
                <w:szCs w:val="24"/>
              </w:rPr>
            </w:pPr>
            <w:r>
              <w:rPr>
                <w:rFonts w:ascii="仿宋" w:eastAsia="仿宋" w:hAnsi="仿宋" w:cs="Arial"/>
                <w:kern w:val="0"/>
                <w:sz w:val="24"/>
                <w:szCs w:val="24"/>
              </w:rPr>
              <w:t>全部符合（</w:t>
            </w:r>
            <w:r>
              <w:rPr>
                <w:rFonts w:ascii="仿宋" w:eastAsia="仿宋" w:hAnsi="仿宋" w:cs="Arial" w:hint="eastAsia"/>
                <w:kern w:val="0"/>
                <w:sz w:val="24"/>
                <w:szCs w:val="24"/>
              </w:rPr>
              <w:t>9分</w:t>
            </w:r>
            <w:r>
              <w:rPr>
                <w:rFonts w:ascii="仿宋" w:eastAsia="仿宋" w:hAnsi="仿宋" w:cs="Arial"/>
                <w:kern w:val="0"/>
                <w:sz w:val="24"/>
                <w:szCs w:val="24"/>
              </w:rPr>
              <w:t>）；</w:t>
            </w:r>
          </w:p>
          <w:p w:rsidR="00B82624" w:rsidRDefault="00650D66">
            <w:pPr>
              <w:widowControl/>
              <w:spacing w:line="240" w:lineRule="exact"/>
              <w:jc w:val="left"/>
              <w:rPr>
                <w:rFonts w:ascii="仿宋" w:eastAsia="仿宋" w:hAnsi="仿宋" w:cs="宋体"/>
                <w:kern w:val="0"/>
                <w:sz w:val="24"/>
                <w:szCs w:val="24"/>
              </w:rPr>
            </w:pPr>
            <w:r>
              <w:rPr>
                <w:rFonts w:ascii="仿宋" w:eastAsia="仿宋" w:hAnsi="仿宋" w:cs="Arial"/>
                <w:kern w:val="0"/>
                <w:sz w:val="24"/>
                <w:szCs w:val="24"/>
              </w:rPr>
              <w:t>符合其中七项（</w:t>
            </w:r>
            <w:r>
              <w:rPr>
                <w:rFonts w:ascii="仿宋" w:eastAsia="仿宋" w:hAnsi="仿宋" w:cs="Arial" w:hint="eastAsia"/>
                <w:kern w:val="0"/>
                <w:sz w:val="24"/>
                <w:szCs w:val="24"/>
              </w:rPr>
              <w:t>8分</w:t>
            </w:r>
            <w:r>
              <w:rPr>
                <w:rFonts w:ascii="仿宋" w:eastAsia="仿宋" w:hAnsi="仿宋" w:cs="Arial"/>
                <w:kern w:val="0"/>
                <w:sz w:val="24"/>
                <w:szCs w:val="24"/>
              </w:rPr>
              <w:t>）；</w:t>
            </w:r>
          </w:p>
          <w:p w:rsidR="00B82624" w:rsidRDefault="00650D66">
            <w:pPr>
              <w:widowControl/>
              <w:spacing w:line="240" w:lineRule="exact"/>
              <w:jc w:val="left"/>
              <w:rPr>
                <w:rFonts w:ascii="仿宋" w:eastAsia="仿宋" w:hAnsi="仿宋" w:cs="宋体"/>
                <w:kern w:val="0"/>
                <w:sz w:val="24"/>
                <w:szCs w:val="24"/>
              </w:rPr>
            </w:pPr>
            <w:r>
              <w:rPr>
                <w:rFonts w:ascii="仿宋" w:eastAsia="仿宋" w:hAnsi="仿宋" w:cs="Arial"/>
                <w:kern w:val="0"/>
                <w:sz w:val="24"/>
                <w:szCs w:val="24"/>
              </w:rPr>
              <w:t>符合其中六项（</w:t>
            </w:r>
            <w:r>
              <w:rPr>
                <w:rFonts w:ascii="仿宋" w:eastAsia="仿宋" w:hAnsi="仿宋" w:cs="Arial" w:hint="eastAsia"/>
                <w:kern w:val="0"/>
                <w:sz w:val="24"/>
                <w:szCs w:val="24"/>
              </w:rPr>
              <w:t>5分</w:t>
            </w:r>
            <w:r>
              <w:rPr>
                <w:rFonts w:ascii="仿宋" w:eastAsia="仿宋" w:hAnsi="仿宋" w:cs="Arial"/>
                <w:kern w:val="0"/>
                <w:sz w:val="24"/>
                <w:szCs w:val="24"/>
              </w:rPr>
              <w:t>）；</w:t>
            </w:r>
          </w:p>
          <w:p w:rsidR="00B82624" w:rsidRDefault="00650D66">
            <w:pPr>
              <w:widowControl/>
              <w:spacing w:line="240" w:lineRule="exact"/>
              <w:jc w:val="left"/>
              <w:rPr>
                <w:rFonts w:ascii="仿宋" w:eastAsia="仿宋" w:hAnsi="仿宋" w:cs="宋体"/>
                <w:kern w:val="0"/>
                <w:sz w:val="24"/>
                <w:szCs w:val="24"/>
              </w:rPr>
            </w:pPr>
            <w:r>
              <w:rPr>
                <w:rFonts w:ascii="仿宋" w:eastAsia="仿宋" w:hAnsi="仿宋" w:cs="Arial"/>
                <w:kern w:val="0"/>
                <w:sz w:val="24"/>
                <w:szCs w:val="24"/>
              </w:rPr>
              <w:t>符合其中五项（</w:t>
            </w:r>
            <w:r>
              <w:rPr>
                <w:rFonts w:ascii="仿宋" w:eastAsia="仿宋" w:hAnsi="仿宋" w:cs="Arial" w:hint="eastAsia"/>
                <w:kern w:val="0"/>
                <w:sz w:val="24"/>
                <w:szCs w:val="24"/>
              </w:rPr>
              <w:t>3分</w:t>
            </w:r>
            <w:r>
              <w:rPr>
                <w:rFonts w:ascii="仿宋" w:eastAsia="仿宋" w:hAnsi="仿宋" w:cs="Arial"/>
                <w:kern w:val="0"/>
                <w:sz w:val="24"/>
                <w:szCs w:val="24"/>
              </w:rPr>
              <w:t>）；</w:t>
            </w:r>
          </w:p>
          <w:p w:rsidR="00B82624" w:rsidRDefault="00650D66">
            <w:pPr>
              <w:widowControl/>
              <w:spacing w:line="68" w:lineRule="atLeast"/>
              <w:jc w:val="left"/>
              <w:rPr>
                <w:rFonts w:ascii="仿宋" w:eastAsia="仿宋" w:hAnsi="仿宋" w:cs="宋体"/>
                <w:kern w:val="0"/>
                <w:sz w:val="24"/>
                <w:szCs w:val="24"/>
              </w:rPr>
            </w:pPr>
            <w:r>
              <w:rPr>
                <w:rFonts w:ascii="仿宋" w:eastAsia="仿宋" w:hAnsi="仿宋" w:cs="Arial"/>
                <w:kern w:val="0"/>
                <w:sz w:val="24"/>
                <w:szCs w:val="24"/>
              </w:rPr>
              <w:t>符合其中四项及以下（</w:t>
            </w:r>
            <w:r>
              <w:rPr>
                <w:rFonts w:ascii="仿宋" w:eastAsia="仿宋" w:hAnsi="仿宋" w:cs="Arial" w:hint="eastAsia"/>
                <w:kern w:val="0"/>
                <w:sz w:val="24"/>
                <w:szCs w:val="24"/>
              </w:rPr>
              <w:t>0分</w:t>
            </w:r>
            <w:r>
              <w:rPr>
                <w:rFonts w:ascii="仿宋" w:eastAsia="仿宋" w:hAnsi="仿宋" w:cs="Arial"/>
                <w:kern w:val="0"/>
                <w:sz w:val="24"/>
                <w:szCs w:val="24"/>
              </w:rPr>
              <w:t>）。</w:t>
            </w:r>
          </w:p>
        </w:tc>
        <w:tc>
          <w:tcPr>
            <w:tcW w:w="1090" w:type="dxa"/>
            <w:tcBorders>
              <w:top w:val="single" w:sz="4" w:space="0" w:color="000000"/>
              <w:left w:val="single" w:sz="4" w:space="0" w:color="auto"/>
              <w:bottom w:val="single" w:sz="4" w:space="0" w:color="000000"/>
              <w:right w:val="single" w:sz="4" w:space="0" w:color="000000"/>
            </w:tcBorders>
            <w:vAlign w:val="center"/>
          </w:tcPr>
          <w:p w:rsidR="00B82624" w:rsidRDefault="00650D66">
            <w:pPr>
              <w:widowControl/>
              <w:spacing w:line="68" w:lineRule="atLeast"/>
              <w:jc w:val="left"/>
              <w:rPr>
                <w:rFonts w:ascii="仿宋" w:eastAsia="仿宋" w:hAnsi="仿宋" w:cs="宋体"/>
                <w:kern w:val="0"/>
                <w:sz w:val="24"/>
                <w:szCs w:val="24"/>
              </w:rPr>
            </w:pPr>
            <w:r>
              <w:rPr>
                <w:rFonts w:ascii="宋体" w:eastAsia="仿宋" w:hAnsi="宋体" w:cs="Arial" w:hint="eastAsia"/>
                <w:kern w:val="0"/>
                <w:sz w:val="20"/>
                <w:szCs w:val="24"/>
              </w:rPr>
              <w:t xml:space="preserve"> 9 </w:t>
            </w:r>
          </w:p>
        </w:tc>
      </w:tr>
      <w:tr w:rsidR="00B82624">
        <w:trPr>
          <w:trHeight w:val="2163"/>
          <w:jc w:val="center"/>
        </w:trPr>
        <w:tc>
          <w:tcPr>
            <w:tcW w:w="733" w:type="dxa"/>
            <w:vMerge/>
            <w:tcBorders>
              <w:left w:val="single" w:sz="4" w:space="0" w:color="000000"/>
              <w:right w:val="single" w:sz="4" w:space="0" w:color="000000"/>
            </w:tcBorders>
            <w:vAlign w:val="center"/>
          </w:tcPr>
          <w:p w:rsidR="00B82624" w:rsidRDefault="00B82624">
            <w:pPr>
              <w:widowControl/>
              <w:jc w:val="left"/>
              <w:rPr>
                <w:rFonts w:ascii="仿宋" w:eastAsia="仿宋" w:hAnsi="仿宋" w:cs="宋体"/>
                <w:kern w:val="0"/>
                <w:sz w:val="24"/>
                <w:szCs w:val="24"/>
              </w:rPr>
            </w:pPr>
          </w:p>
        </w:tc>
        <w:tc>
          <w:tcPr>
            <w:tcW w:w="803" w:type="dxa"/>
            <w:vMerge/>
            <w:tcBorders>
              <w:left w:val="single" w:sz="4" w:space="0" w:color="000000"/>
              <w:right w:val="single" w:sz="4" w:space="0" w:color="000000"/>
            </w:tcBorders>
            <w:vAlign w:val="center"/>
          </w:tcPr>
          <w:p w:rsidR="00B82624" w:rsidRDefault="00B82624">
            <w:pPr>
              <w:widowControl/>
              <w:jc w:val="left"/>
              <w:rPr>
                <w:rFonts w:ascii="仿宋" w:eastAsia="仿宋" w:hAnsi="仿宋" w:cs="宋体"/>
                <w:kern w:val="0"/>
                <w:sz w:val="24"/>
                <w:szCs w:val="24"/>
              </w:rPr>
            </w:pPr>
          </w:p>
        </w:tc>
        <w:tc>
          <w:tcPr>
            <w:tcW w:w="1182" w:type="dxa"/>
            <w:tcBorders>
              <w:top w:val="single" w:sz="4" w:space="0" w:color="000000"/>
              <w:left w:val="single" w:sz="4" w:space="0" w:color="000000"/>
              <w:bottom w:val="single" w:sz="4" w:space="0" w:color="000000"/>
              <w:right w:val="single" w:sz="4" w:space="0" w:color="auto"/>
            </w:tcBorders>
            <w:vAlign w:val="center"/>
          </w:tcPr>
          <w:p w:rsidR="00B82624" w:rsidRDefault="00650D66">
            <w:pPr>
              <w:widowControl/>
              <w:spacing w:line="68" w:lineRule="atLeast"/>
              <w:jc w:val="left"/>
              <w:rPr>
                <w:rFonts w:ascii="仿宋" w:eastAsia="仿宋" w:hAnsi="仿宋" w:cs="宋体"/>
                <w:kern w:val="0"/>
                <w:sz w:val="24"/>
                <w:szCs w:val="24"/>
              </w:rPr>
            </w:pPr>
            <w:r>
              <w:rPr>
                <w:rFonts w:ascii="仿宋" w:eastAsia="仿宋" w:hAnsi="仿宋" w:cs="Arial"/>
                <w:kern w:val="0"/>
                <w:sz w:val="24"/>
                <w:szCs w:val="24"/>
              </w:rPr>
              <w:t>预决算信息公开性（</w:t>
            </w:r>
            <w:r>
              <w:rPr>
                <w:rFonts w:ascii="仿宋" w:eastAsia="仿宋" w:hAnsi="仿宋" w:cs="Arial" w:hint="eastAsia"/>
                <w:kern w:val="0"/>
                <w:sz w:val="24"/>
                <w:szCs w:val="24"/>
              </w:rPr>
              <w:t>3分</w:t>
            </w:r>
            <w:r>
              <w:rPr>
                <w:rFonts w:ascii="仿宋" w:eastAsia="仿宋" w:hAnsi="仿宋" w:cs="Arial"/>
                <w:kern w:val="0"/>
                <w:sz w:val="24"/>
                <w:szCs w:val="24"/>
              </w:rPr>
              <w:t>）</w:t>
            </w:r>
          </w:p>
        </w:tc>
        <w:tc>
          <w:tcPr>
            <w:tcW w:w="6554" w:type="dxa"/>
            <w:tcBorders>
              <w:top w:val="single" w:sz="4" w:space="0" w:color="000000"/>
              <w:left w:val="single" w:sz="4" w:space="0" w:color="auto"/>
              <w:bottom w:val="single" w:sz="4" w:space="0" w:color="000000"/>
              <w:right w:val="single" w:sz="4" w:space="0" w:color="auto"/>
            </w:tcBorders>
            <w:vAlign w:val="center"/>
          </w:tcPr>
          <w:p w:rsidR="00B82624" w:rsidRDefault="00650D66">
            <w:pPr>
              <w:widowControl/>
              <w:spacing w:line="240" w:lineRule="exact"/>
              <w:jc w:val="left"/>
              <w:rPr>
                <w:rFonts w:ascii="仿宋" w:eastAsia="仿宋" w:hAnsi="仿宋" w:cs="宋体"/>
                <w:kern w:val="0"/>
                <w:sz w:val="24"/>
                <w:szCs w:val="24"/>
              </w:rPr>
            </w:pPr>
            <w:r>
              <w:rPr>
                <w:rFonts w:ascii="仿宋" w:eastAsia="仿宋" w:hAnsi="仿宋" w:cs="Arial"/>
                <w:kern w:val="0"/>
                <w:sz w:val="24"/>
                <w:szCs w:val="24"/>
              </w:rPr>
              <w:t>部门是否按照政府信息公开有关规定公开相关预决算信息，用以反映和评价部门预决算管理的公开透明情况。</w:t>
            </w:r>
          </w:p>
          <w:p w:rsidR="00B82624" w:rsidRDefault="00650D66">
            <w:pPr>
              <w:widowControl/>
              <w:spacing w:line="240" w:lineRule="exact"/>
              <w:jc w:val="left"/>
              <w:rPr>
                <w:rFonts w:ascii="仿宋" w:eastAsia="仿宋" w:hAnsi="仿宋" w:cs="宋体"/>
                <w:kern w:val="0"/>
                <w:sz w:val="24"/>
                <w:szCs w:val="24"/>
              </w:rPr>
            </w:pPr>
            <w:r>
              <w:rPr>
                <w:rFonts w:ascii="仿宋" w:eastAsia="仿宋" w:hAnsi="仿宋" w:cs="Arial"/>
                <w:kern w:val="0"/>
                <w:sz w:val="24"/>
                <w:szCs w:val="24"/>
              </w:rPr>
              <w:t>预决算信息是指与部门预算、执行、决算、监督、绩效等管理相关的信息。</w:t>
            </w:r>
          </w:p>
          <w:p w:rsidR="00B82624" w:rsidRDefault="00650D66">
            <w:pPr>
              <w:widowControl/>
              <w:spacing w:line="240" w:lineRule="exact"/>
              <w:jc w:val="left"/>
              <w:rPr>
                <w:rFonts w:ascii="仿宋" w:eastAsia="仿宋" w:hAnsi="仿宋" w:cs="宋体"/>
                <w:kern w:val="0"/>
                <w:sz w:val="24"/>
                <w:szCs w:val="24"/>
              </w:rPr>
            </w:pPr>
            <w:r>
              <w:rPr>
                <w:rFonts w:ascii="仿宋" w:eastAsia="仿宋" w:hAnsi="仿宋" w:cs="Arial"/>
                <w:kern w:val="0"/>
                <w:sz w:val="24"/>
                <w:szCs w:val="24"/>
              </w:rPr>
              <w:t>评价要点：</w:t>
            </w:r>
          </w:p>
          <w:p w:rsidR="00B82624" w:rsidRDefault="00650D66">
            <w:pPr>
              <w:widowControl/>
              <w:spacing w:line="240" w:lineRule="exact"/>
              <w:jc w:val="left"/>
              <w:rPr>
                <w:rFonts w:ascii="仿宋" w:eastAsia="仿宋" w:hAnsi="仿宋" w:cs="宋体"/>
                <w:kern w:val="0"/>
                <w:sz w:val="24"/>
                <w:szCs w:val="24"/>
              </w:rPr>
            </w:pPr>
            <w:r>
              <w:rPr>
                <w:rFonts w:ascii="仿宋" w:eastAsia="仿宋" w:hAnsi="仿宋" w:cs="Arial" w:hint="eastAsia"/>
                <w:kern w:val="0"/>
                <w:sz w:val="24"/>
                <w:szCs w:val="24"/>
              </w:rPr>
              <w:t>1.</w:t>
            </w:r>
            <w:r>
              <w:rPr>
                <w:rFonts w:ascii="仿宋" w:eastAsia="仿宋" w:hAnsi="仿宋" w:cs="Arial"/>
                <w:kern w:val="0"/>
                <w:sz w:val="24"/>
                <w:szCs w:val="24"/>
              </w:rPr>
              <w:t>公开预决算信息；</w:t>
            </w:r>
          </w:p>
          <w:p w:rsidR="00B82624" w:rsidRDefault="00650D66">
            <w:pPr>
              <w:widowControl/>
              <w:spacing w:line="240" w:lineRule="exact"/>
              <w:jc w:val="left"/>
              <w:rPr>
                <w:rFonts w:ascii="仿宋" w:eastAsia="仿宋" w:hAnsi="仿宋" w:cs="宋体"/>
                <w:kern w:val="0"/>
                <w:sz w:val="24"/>
                <w:szCs w:val="24"/>
              </w:rPr>
            </w:pPr>
            <w:r>
              <w:rPr>
                <w:rFonts w:ascii="仿宋" w:eastAsia="仿宋" w:hAnsi="仿宋" w:cs="Arial" w:hint="eastAsia"/>
                <w:kern w:val="0"/>
                <w:sz w:val="24"/>
                <w:szCs w:val="24"/>
              </w:rPr>
              <w:t>2.</w:t>
            </w:r>
            <w:r>
              <w:rPr>
                <w:rFonts w:ascii="仿宋" w:eastAsia="仿宋" w:hAnsi="仿宋" w:cs="Arial"/>
                <w:kern w:val="0"/>
                <w:sz w:val="24"/>
                <w:szCs w:val="24"/>
              </w:rPr>
              <w:t>按规定内容公开预决算信息；</w:t>
            </w:r>
          </w:p>
          <w:p w:rsidR="00B82624" w:rsidRDefault="00650D66">
            <w:pPr>
              <w:widowControl/>
              <w:spacing w:line="68" w:lineRule="atLeast"/>
              <w:jc w:val="left"/>
              <w:rPr>
                <w:rFonts w:ascii="仿宋" w:eastAsia="仿宋" w:hAnsi="仿宋" w:cs="宋体"/>
                <w:kern w:val="0"/>
                <w:sz w:val="24"/>
                <w:szCs w:val="24"/>
              </w:rPr>
            </w:pPr>
            <w:r>
              <w:rPr>
                <w:rFonts w:ascii="仿宋" w:eastAsia="仿宋" w:hAnsi="仿宋" w:cs="Arial" w:hint="eastAsia"/>
                <w:kern w:val="0"/>
                <w:sz w:val="24"/>
                <w:szCs w:val="24"/>
              </w:rPr>
              <w:t>3.</w:t>
            </w:r>
            <w:r>
              <w:rPr>
                <w:rFonts w:ascii="仿宋" w:eastAsia="仿宋" w:hAnsi="仿宋" w:cs="Arial"/>
                <w:kern w:val="0"/>
                <w:sz w:val="24"/>
                <w:szCs w:val="24"/>
              </w:rPr>
              <w:t>按规定时限公开预决算信息。</w:t>
            </w:r>
          </w:p>
        </w:tc>
        <w:tc>
          <w:tcPr>
            <w:tcW w:w="3780" w:type="dxa"/>
            <w:tcBorders>
              <w:top w:val="single" w:sz="4" w:space="0" w:color="000000"/>
              <w:left w:val="single" w:sz="4" w:space="0" w:color="auto"/>
              <w:bottom w:val="single" w:sz="4" w:space="0" w:color="000000"/>
              <w:right w:val="single" w:sz="4" w:space="0" w:color="auto"/>
            </w:tcBorders>
            <w:vAlign w:val="center"/>
          </w:tcPr>
          <w:p w:rsidR="00B82624" w:rsidRDefault="00650D66">
            <w:pPr>
              <w:widowControl/>
              <w:spacing w:line="240" w:lineRule="exact"/>
              <w:jc w:val="left"/>
              <w:rPr>
                <w:rFonts w:ascii="仿宋" w:eastAsia="仿宋" w:hAnsi="仿宋" w:cs="宋体"/>
                <w:kern w:val="0"/>
                <w:sz w:val="24"/>
                <w:szCs w:val="24"/>
              </w:rPr>
            </w:pPr>
            <w:r>
              <w:rPr>
                <w:rFonts w:ascii="仿宋" w:eastAsia="仿宋" w:hAnsi="仿宋" w:cs="Arial"/>
                <w:kern w:val="0"/>
                <w:sz w:val="24"/>
                <w:szCs w:val="24"/>
              </w:rPr>
              <w:t>全部符合（</w:t>
            </w:r>
            <w:r>
              <w:rPr>
                <w:rFonts w:ascii="仿宋" w:eastAsia="仿宋" w:hAnsi="仿宋" w:cs="Arial" w:hint="eastAsia"/>
                <w:kern w:val="0"/>
                <w:sz w:val="24"/>
                <w:szCs w:val="24"/>
              </w:rPr>
              <w:t>3分</w:t>
            </w:r>
            <w:r>
              <w:rPr>
                <w:rFonts w:ascii="仿宋" w:eastAsia="仿宋" w:hAnsi="仿宋" w:cs="Arial"/>
                <w:kern w:val="0"/>
                <w:sz w:val="24"/>
                <w:szCs w:val="24"/>
              </w:rPr>
              <w:t>）；</w:t>
            </w:r>
          </w:p>
          <w:p w:rsidR="00B82624" w:rsidRDefault="00650D66">
            <w:pPr>
              <w:widowControl/>
              <w:spacing w:line="240" w:lineRule="exact"/>
              <w:jc w:val="left"/>
              <w:rPr>
                <w:rFonts w:ascii="仿宋" w:eastAsia="仿宋" w:hAnsi="仿宋" w:cs="宋体"/>
                <w:kern w:val="0"/>
                <w:sz w:val="24"/>
                <w:szCs w:val="24"/>
              </w:rPr>
            </w:pPr>
            <w:r>
              <w:rPr>
                <w:rFonts w:ascii="仿宋" w:eastAsia="仿宋" w:hAnsi="仿宋" w:cs="Arial"/>
                <w:kern w:val="0"/>
                <w:sz w:val="24"/>
                <w:szCs w:val="24"/>
              </w:rPr>
              <w:t>符合其中两项（</w:t>
            </w:r>
            <w:r>
              <w:rPr>
                <w:rFonts w:ascii="仿宋" w:eastAsia="仿宋" w:hAnsi="仿宋" w:cs="Arial" w:hint="eastAsia"/>
                <w:kern w:val="0"/>
                <w:sz w:val="24"/>
                <w:szCs w:val="24"/>
              </w:rPr>
              <w:t>2分</w:t>
            </w:r>
            <w:r>
              <w:rPr>
                <w:rFonts w:ascii="仿宋" w:eastAsia="仿宋" w:hAnsi="仿宋" w:cs="Arial"/>
                <w:kern w:val="0"/>
                <w:sz w:val="24"/>
                <w:szCs w:val="24"/>
              </w:rPr>
              <w:t>）</w:t>
            </w:r>
          </w:p>
          <w:p w:rsidR="00B82624" w:rsidRDefault="00650D66">
            <w:pPr>
              <w:widowControl/>
              <w:spacing w:line="68" w:lineRule="atLeast"/>
              <w:jc w:val="left"/>
              <w:rPr>
                <w:rFonts w:ascii="仿宋" w:eastAsia="仿宋" w:hAnsi="仿宋" w:cs="宋体"/>
                <w:kern w:val="0"/>
                <w:sz w:val="24"/>
                <w:szCs w:val="24"/>
              </w:rPr>
            </w:pPr>
            <w:r>
              <w:rPr>
                <w:rFonts w:ascii="仿宋" w:eastAsia="仿宋" w:hAnsi="仿宋" w:cs="Arial"/>
                <w:kern w:val="0"/>
                <w:sz w:val="24"/>
                <w:szCs w:val="24"/>
              </w:rPr>
              <w:t>符合其中一项及以下（</w:t>
            </w:r>
            <w:r>
              <w:rPr>
                <w:rFonts w:ascii="仿宋" w:eastAsia="仿宋" w:hAnsi="仿宋" w:cs="Arial" w:hint="eastAsia"/>
                <w:kern w:val="0"/>
                <w:sz w:val="24"/>
                <w:szCs w:val="24"/>
              </w:rPr>
              <w:t>0分</w:t>
            </w:r>
            <w:r>
              <w:rPr>
                <w:rFonts w:ascii="仿宋" w:eastAsia="仿宋" w:hAnsi="仿宋" w:cs="Arial"/>
                <w:kern w:val="0"/>
                <w:sz w:val="24"/>
                <w:szCs w:val="24"/>
              </w:rPr>
              <w:t>）。</w:t>
            </w:r>
          </w:p>
        </w:tc>
        <w:tc>
          <w:tcPr>
            <w:tcW w:w="1090" w:type="dxa"/>
            <w:tcBorders>
              <w:top w:val="single" w:sz="4" w:space="0" w:color="000000"/>
              <w:left w:val="single" w:sz="4" w:space="0" w:color="auto"/>
              <w:bottom w:val="single" w:sz="4" w:space="0" w:color="000000"/>
              <w:right w:val="single" w:sz="4" w:space="0" w:color="000000"/>
            </w:tcBorders>
            <w:vAlign w:val="center"/>
          </w:tcPr>
          <w:p w:rsidR="00B82624" w:rsidRDefault="00650D66">
            <w:pPr>
              <w:widowControl/>
              <w:spacing w:line="68" w:lineRule="atLeast"/>
              <w:jc w:val="left"/>
              <w:rPr>
                <w:rFonts w:ascii="宋体" w:eastAsia="仿宋" w:hAnsi="宋体" w:cs="Arial"/>
                <w:kern w:val="0"/>
                <w:sz w:val="20"/>
                <w:szCs w:val="24"/>
              </w:rPr>
            </w:pPr>
            <w:r>
              <w:rPr>
                <w:rFonts w:ascii="宋体" w:eastAsia="仿宋" w:hAnsi="宋体" w:cs="Arial" w:hint="eastAsia"/>
                <w:kern w:val="0"/>
                <w:sz w:val="20"/>
                <w:szCs w:val="24"/>
              </w:rPr>
              <w:t> 3</w:t>
            </w:r>
          </w:p>
          <w:p w:rsidR="00B82624" w:rsidRDefault="00B82624">
            <w:pPr>
              <w:widowControl/>
              <w:spacing w:line="68" w:lineRule="atLeast"/>
              <w:jc w:val="left"/>
              <w:rPr>
                <w:rFonts w:ascii="宋体" w:eastAsia="仿宋" w:hAnsi="宋体" w:cs="Arial"/>
                <w:kern w:val="0"/>
                <w:sz w:val="20"/>
                <w:szCs w:val="24"/>
              </w:rPr>
            </w:pPr>
          </w:p>
        </w:tc>
      </w:tr>
      <w:tr w:rsidR="00B82624">
        <w:trPr>
          <w:trHeight w:val="1864"/>
          <w:jc w:val="center"/>
        </w:trPr>
        <w:tc>
          <w:tcPr>
            <w:tcW w:w="733" w:type="dxa"/>
            <w:vMerge/>
            <w:tcBorders>
              <w:left w:val="single" w:sz="4" w:space="0" w:color="000000"/>
              <w:right w:val="single" w:sz="4" w:space="0" w:color="000000"/>
            </w:tcBorders>
            <w:vAlign w:val="center"/>
          </w:tcPr>
          <w:p w:rsidR="00B82624" w:rsidRDefault="00B82624">
            <w:pPr>
              <w:widowControl/>
              <w:jc w:val="left"/>
              <w:rPr>
                <w:rFonts w:ascii="仿宋" w:eastAsia="仿宋" w:hAnsi="仿宋" w:cs="宋体"/>
                <w:kern w:val="0"/>
                <w:sz w:val="24"/>
                <w:szCs w:val="24"/>
              </w:rPr>
            </w:pPr>
          </w:p>
        </w:tc>
        <w:tc>
          <w:tcPr>
            <w:tcW w:w="803" w:type="dxa"/>
            <w:vMerge/>
            <w:tcBorders>
              <w:left w:val="single" w:sz="4" w:space="0" w:color="000000"/>
              <w:bottom w:val="single" w:sz="4" w:space="0" w:color="000000"/>
              <w:right w:val="single" w:sz="4" w:space="0" w:color="000000"/>
            </w:tcBorders>
            <w:vAlign w:val="center"/>
          </w:tcPr>
          <w:p w:rsidR="00B82624" w:rsidRDefault="00B82624">
            <w:pPr>
              <w:widowControl/>
              <w:jc w:val="left"/>
              <w:rPr>
                <w:rFonts w:ascii="仿宋" w:eastAsia="仿宋" w:hAnsi="仿宋" w:cs="宋体"/>
                <w:kern w:val="0"/>
                <w:sz w:val="24"/>
                <w:szCs w:val="24"/>
              </w:rPr>
            </w:pPr>
          </w:p>
        </w:tc>
        <w:tc>
          <w:tcPr>
            <w:tcW w:w="1182" w:type="dxa"/>
            <w:tcBorders>
              <w:top w:val="single" w:sz="4" w:space="0" w:color="000000"/>
              <w:left w:val="single" w:sz="4" w:space="0" w:color="000000"/>
              <w:bottom w:val="single" w:sz="4" w:space="0" w:color="000000"/>
              <w:right w:val="single" w:sz="4" w:space="0" w:color="auto"/>
            </w:tcBorders>
            <w:vAlign w:val="center"/>
          </w:tcPr>
          <w:p w:rsidR="00B82624" w:rsidRDefault="00650D66">
            <w:pPr>
              <w:widowControl/>
              <w:spacing w:line="68" w:lineRule="atLeast"/>
              <w:jc w:val="left"/>
              <w:rPr>
                <w:rFonts w:ascii="仿宋" w:eastAsia="仿宋" w:hAnsi="仿宋" w:cs="Arial"/>
                <w:color w:val="000000"/>
                <w:kern w:val="0"/>
                <w:sz w:val="24"/>
                <w:szCs w:val="24"/>
              </w:rPr>
            </w:pPr>
            <w:r>
              <w:rPr>
                <w:rFonts w:ascii="仿宋" w:eastAsia="仿宋" w:hAnsi="仿宋" w:cs="Arial"/>
                <w:color w:val="000000"/>
                <w:kern w:val="0"/>
                <w:sz w:val="24"/>
                <w:szCs w:val="24"/>
              </w:rPr>
              <w:t>基础信息完善性</w:t>
            </w:r>
          </w:p>
          <w:p w:rsidR="00B82624" w:rsidRDefault="00650D66">
            <w:pPr>
              <w:widowControl/>
              <w:spacing w:line="68" w:lineRule="atLeast"/>
              <w:jc w:val="left"/>
              <w:rPr>
                <w:rFonts w:ascii="仿宋" w:eastAsia="仿宋" w:hAnsi="仿宋" w:cs="宋体"/>
                <w:kern w:val="0"/>
                <w:sz w:val="24"/>
                <w:szCs w:val="24"/>
              </w:rPr>
            </w:pPr>
            <w:r>
              <w:rPr>
                <w:rFonts w:ascii="仿宋" w:eastAsia="仿宋" w:hAnsi="仿宋" w:cs="Arial"/>
                <w:kern w:val="0"/>
                <w:sz w:val="24"/>
                <w:szCs w:val="24"/>
              </w:rPr>
              <w:t>（</w:t>
            </w:r>
            <w:r>
              <w:rPr>
                <w:rFonts w:ascii="仿宋" w:eastAsia="仿宋" w:hAnsi="仿宋" w:cs="Arial" w:hint="eastAsia"/>
                <w:kern w:val="0"/>
                <w:sz w:val="24"/>
                <w:szCs w:val="24"/>
              </w:rPr>
              <w:t>4分</w:t>
            </w:r>
            <w:r>
              <w:rPr>
                <w:rFonts w:ascii="仿宋" w:eastAsia="仿宋" w:hAnsi="仿宋" w:cs="Arial"/>
                <w:kern w:val="0"/>
                <w:sz w:val="24"/>
                <w:szCs w:val="24"/>
              </w:rPr>
              <w:t>）</w:t>
            </w:r>
          </w:p>
        </w:tc>
        <w:tc>
          <w:tcPr>
            <w:tcW w:w="6554" w:type="dxa"/>
            <w:tcBorders>
              <w:top w:val="single" w:sz="4" w:space="0" w:color="000000"/>
              <w:left w:val="single" w:sz="4" w:space="0" w:color="auto"/>
              <w:bottom w:val="single" w:sz="4" w:space="0" w:color="000000"/>
              <w:right w:val="single" w:sz="4" w:space="0" w:color="auto"/>
            </w:tcBorders>
            <w:vAlign w:val="center"/>
          </w:tcPr>
          <w:p w:rsidR="00B82624" w:rsidRDefault="00650D66">
            <w:pPr>
              <w:widowControl/>
              <w:spacing w:line="240" w:lineRule="exact"/>
              <w:jc w:val="left"/>
              <w:rPr>
                <w:rFonts w:ascii="仿宋" w:eastAsia="仿宋" w:hAnsi="仿宋" w:cs="宋体"/>
                <w:kern w:val="0"/>
                <w:sz w:val="24"/>
                <w:szCs w:val="24"/>
              </w:rPr>
            </w:pPr>
            <w:r>
              <w:rPr>
                <w:rFonts w:ascii="仿宋" w:eastAsia="仿宋" w:hAnsi="仿宋" w:cs="Arial"/>
                <w:kern w:val="0"/>
                <w:sz w:val="24"/>
                <w:szCs w:val="24"/>
              </w:rPr>
              <w:t>部门基础信息是否完善，用以反映和评价基础信息对预算管理工作的支撑情况。</w:t>
            </w:r>
          </w:p>
          <w:p w:rsidR="00B82624" w:rsidRDefault="00650D66">
            <w:pPr>
              <w:widowControl/>
              <w:spacing w:line="240" w:lineRule="exact"/>
              <w:jc w:val="left"/>
              <w:rPr>
                <w:rFonts w:ascii="仿宋" w:eastAsia="仿宋" w:hAnsi="仿宋" w:cs="宋体"/>
                <w:kern w:val="0"/>
                <w:sz w:val="24"/>
                <w:szCs w:val="24"/>
              </w:rPr>
            </w:pPr>
            <w:r>
              <w:rPr>
                <w:rFonts w:ascii="仿宋" w:eastAsia="仿宋" w:hAnsi="仿宋" w:cs="Arial"/>
                <w:kern w:val="0"/>
                <w:sz w:val="24"/>
                <w:szCs w:val="24"/>
              </w:rPr>
              <w:t>评价要点：</w:t>
            </w:r>
          </w:p>
          <w:p w:rsidR="00B82624" w:rsidRDefault="00650D66">
            <w:pPr>
              <w:widowControl/>
              <w:spacing w:line="240" w:lineRule="exact"/>
              <w:jc w:val="left"/>
              <w:rPr>
                <w:rFonts w:ascii="仿宋" w:eastAsia="仿宋" w:hAnsi="仿宋" w:cs="宋体"/>
                <w:kern w:val="0"/>
                <w:sz w:val="24"/>
                <w:szCs w:val="24"/>
              </w:rPr>
            </w:pPr>
            <w:r>
              <w:rPr>
                <w:rFonts w:ascii="仿宋" w:eastAsia="仿宋" w:hAnsi="仿宋" w:cs="Arial" w:hint="eastAsia"/>
                <w:kern w:val="0"/>
                <w:sz w:val="24"/>
                <w:szCs w:val="24"/>
              </w:rPr>
              <w:t>1.</w:t>
            </w:r>
            <w:r>
              <w:rPr>
                <w:rFonts w:ascii="仿宋" w:eastAsia="仿宋" w:hAnsi="仿宋" w:cs="Arial"/>
                <w:kern w:val="0"/>
                <w:sz w:val="24"/>
                <w:szCs w:val="24"/>
              </w:rPr>
              <w:t>基本财务管理制度健全；</w:t>
            </w:r>
          </w:p>
          <w:p w:rsidR="00B82624" w:rsidRDefault="00650D66">
            <w:pPr>
              <w:widowControl/>
              <w:spacing w:line="240" w:lineRule="exact"/>
              <w:jc w:val="left"/>
              <w:rPr>
                <w:rFonts w:ascii="仿宋" w:eastAsia="仿宋" w:hAnsi="仿宋" w:cs="宋体"/>
                <w:kern w:val="0"/>
                <w:sz w:val="24"/>
                <w:szCs w:val="24"/>
              </w:rPr>
            </w:pPr>
            <w:r>
              <w:rPr>
                <w:rFonts w:ascii="仿宋" w:eastAsia="仿宋" w:hAnsi="仿宋" w:cs="Arial" w:hint="eastAsia"/>
                <w:kern w:val="0"/>
                <w:sz w:val="24"/>
                <w:szCs w:val="24"/>
              </w:rPr>
              <w:t>2.</w:t>
            </w:r>
            <w:r>
              <w:rPr>
                <w:rFonts w:ascii="仿宋" w:eastAsia="仿宋" w:hAnsi="仿宋" w:cs="Arial"/>
                <w:kern w:val="0"/>
                <w:sz w:val="24"/>
                <w:szCs w:val="24"/>
              </w:rPr>
              <w:t>基础数据信息和会计信息资料真实；</w:t>
            </w:r>
          </w:p>
          <w:p w:rsidR="00B82624" w:rsidRDefault="00650D66">
            <w:pPr>
              <w:widowControl/>
              <w:spacing w:line="240" w:lineRule="exact"/>
              <w:jc w:val="left"/>
              <w:rPr>
                <w:rFonts w:ascii="仿宋" w:eastAsia="仿宋" w:hAnsi="仿宋" w:cs="宋体"/>
                <w:kern w:val="0"/>
                <w:sz w:val="24"/>
                <w:szCs w:val="24"/>
              </w:rPr>
            </w:pPr>
            <w:r>
              <w:rPr>
                <w:rFonts w:ascii="仿宋" w:eastAsia="仿宋" w:hAnsi="仿宋" w:cs="Arial" w:hint="eastAsia"/>
                <w:kern w:val="0"/>
                <w:sz w:val="24"/>
                <w:szCs w:val="24"/>
              </w:rPr>
              <w:t>3.</w:t>
            </w:r>
            <w:r>
              <w:rPr>
                <w:rFonts w:ascii="仿宋" w:eastAsia="仿宋" w:hAnsi="仿宋" w:cs="Arial"/>
                <w:kern w:val="0"/>
                <w:sz w:val="24"/>
                <w:szCs w:val="24"/>
              </w:rPr>
              <w:t>基础数据信息和会计信息资料完整；</w:t>
            </w:r>
          </w:p>
          <w:p w:rsidR="00B82624" w:rsidRDefault="00650D66">
            <w:pPr>
              <w:widowControl/>
              <w:spacing w:line="68" w:lineRule="atLeast"/>
              <w:jc w:val="left"/>
              <w:rPr>
                <w:rFonts w:ascii="仿宋" w:eastAsia="仿宋" w:hAnsi="仿宋" w:cs="宋体"/>
                <w:kern w:val="0"/>
                <w:sz w:val="24"/>
                <w:szCs w:val="24"/>
              </w:rPr>
            </w:pPr>
            <w:r>
              <w:rPr>
                <w:rFonts w:ascii="仿宋" w:eastAsia="仿宋" w:hAnsi="仿宋" w:cs="Arial" w:hint="eastAsia"/>
                <w:kern w:val="0"/>
                <w:sz w:val="24"/>
                <w:szCs w:val="24"/>
              </w:rPr>
              <w:t>4.</w:t>
            </w:r>
            <w:r>
              <w:rPr>
                <w:rFonts w:ascii="仿宋" w:eastAsia="仿宋" w:hAnsi="仿宋" w:cs="Arial"/>
                <w:kern w:val="0"/>
                <w:sz w:val="24"/>
                <w:szCs w:val="24"/>
              </w:rPr>
              <w:t>基础数据信息和会计信息资料准确。</w:t>
            </w:r>
          </w:p>
        </w:tc>
        <w:tc>
          <w:tcPr>
            <w:tcW w:w="3780" w:type="dxa"/>
            <w:tcBorders>
              <w:top w:val="single" w:sz="4" w:space="0" w:color="000000"/>
              <w:left w:val="single" w:sz="4" w:space="0" w:color="auto"/>
              <w:bottom w:val="single" w:sz="4" w:space="0" w:color="000000"/>
              <w:right w:val="single" w:sz="4" w:space="0" w:color="auto"/>
            </w:tcBorders>
            <w:vAlign w:val="center"/>
          </w:tcPr>
          <w:p w:rsidR="00B82624" w:rsidRDefault="00650D66">
            <w:pPr>
              <w:widowControl/>
              <w:spacing w:line="240" w:lineRule="exact"/>
              <w:jc w:val="left"/>
              <w:rPr>
                <w:rFonts w:ascii="仿宋" w:eastAsia="仿宋" w:hAnsi="仿宋" w:cs="宋体"/>
                <w:kern w:val="0"/>
                <w:sz w:val="24"/>
                <w:szCs w:val="24"/>
              </w:rPr>
            </w:pPr>
            <w:r>
              <w:rPr>
                <w:rFonts w:ascii="仿宋" w:eastAsia="仿宋" w:hAnsi="仿宋" w:cs="Arial"/>
                <w:kern w:val="0"/>
                <w:sz w:val="24"/>
                <w:szCs w:val="24"/>
              </w:rPr>
              <w:t>符合全部四项（</w:t>
            </w:r>
            <w:r>
              <w:rPr>
                <w:rFonts w:ascii="仿宋" w:eastAsia="仿宋" w:hAnsi="仿宋" w:cs="Arial" w:hint="eastAsia"/>
                <w:kern w:val="0"/>
                <w:sz w:val="24"/>
                <w:szCs w:val="24"/>
              </w:rPr>
              <w:t>4分</w:t>
            </w:r>
            <w:r>
              <w:rPr>
                <w:rFonts w:ascii="仿宋" w:eastAsia="仿宋" w:hAnsi="仿宋" w:cs="Arial"/>
                <w:kern w:val="0"/>
                <w:sz w:val="24"/>
                <w:szCs w:val="24"/>
              </w:rPr>
              <w:t>）；</w:t>
            </w:r>
          </w:p>
          <w:p w:rsidR="00B82624" w:rsidRDefault="00650D66">
            <w:pPr>
              <w:widowControl/>
              <w:spacing w:line="240" w:lineRule="exact"/>
              <w:jc w:val="left"/>
              <w:rPr>
                <w:rFonts w:ascii="仿宋" w:eastAsia="仿宋" w:hAnsi="仿宋" w:cs="宋体"/>
                <w:kern w:val="0"/>
                <w:sz w:val="24"/>
                <w:szCs w:val="24"/>
              </w:rPr>
            </w:pPr>
            <w:r>
              <w:rPr>
                <w:rFonts w:ascii="仿宋" w:eastAsia="仿宋" w:hAnsi="仿宋" w:cs="Arial"/>
                <w:kern w:val="0"/>
                <w:sz w:val="24"/>
                <w:szCs w:val="24"/>
              </w:rPr>
              <w:t>符合其中三项（</w:t>
            </w:r>
            <w:r>
              <w:rPr>
                <w:rFonts w:ascii="仿宋" w:eastAsia="仿宋" w:hAnsi="仿宋" w:cs="Arial" w:hint="eastAsia"/>
                <w:kern w:val="0"/>
                <w:sz w:val="24"/>
                <w:szCs w:val="24"/>
              </w:rPr>
              <w:t>2分</w:t>
            </w:r>
            <w:r>
              <w:rPr>
                <w:rFonts w:ascii="仿宋" w:eastAsia="仿宋" w:hAnsi="仿宋" w:cs="Arial"/>
                <w:kern w:val="0"/>
                <w:sz w:val="24"/>
                <w:szCs w:val="24"/>
              </w:rPr>
              <w:t>）；</w:t>
            </w:r>
          </w:p>
          <w:p w:rsidR="00B82624" w:rsidRDefault="00650D66">
            <w:pPr>
              <w:widowControl/>
              <w:spacing w:line="240" w:lineRule="exact"/>
              <w:jc w:val="left"/>
              <w:rPr>
                <w:rFonts w:ascii="仿宋" w:eastAsia="仿宋" w:hAnsi="仿宋" w:cs="宋体"/>
                <w:kern w:val="0"/>
                <w:sz w:val="24"/>
                <w:szCs w:val="24"/>
              </w:rPr>
            </w:pPr>
            <w:r>
              <w:rPr>
                <w:rFonts w:ascii="仿宋" w:eastAsia="仿宋" w:hAnsi="仿宋" w:cs="Arial"/>
                <w:kern w:val="0"/>
                <w:sz w:val="24"/>
                <w:szCs w:val="24"/>
              </w:rPr>
              <w:t>符合其中两项（</w:t>
            </w:r>
            <w:r>
              <w:rPr>
                <w:rFonts w:ascii="仿宋" w:eastAsia="仿宋" w:hAnsi="仿宋" w:cs="Arial" w:hint="eastAsia"/>
                <w:kern w:val="0"/>
                <w:sz w:val="24"/>
                <w:szCs w:val="24"/>
              </w:rPr>
              <w:t>1分</w:t>
            </w:r>
            <w:r>
              <w:rPr>
                <w:rFonts w:ascii="仿宋" w:eastAsia="仿宋" w:hAnsi="仿宋" w:cs="Arial"/>
                <w:kern w:val="0"/>
                <w:sz w:val="24"/>
                <w:szCs w:val="24"/>
              </w:rPr>
              <w:t>）；</w:t>
            </w:r>
          </w:p>
          <w:p w:rsidR="00B82624" w:rsidRDefault="00650D66">
            <w:pPr>
              <w:widowControl/>
              <w:spacing w:line="68" w:lineRule="atLeast"/>
              <w:jc w:val="left"/>
              <w:rPr>
                <w:rFonts w:ascii="仿宋" w:eastAsia="仿宋" w:hAnsi="仿宋" w:cs="宋体"/>
                <w:kern w:val="0"/>
                <w:sz w:val="24"/>
                <w:szCs w:val="24"/>
              </w:rPr>
            </w:pPr>
            <w:r>
              <w:rPr>
                <w:rFonts w:ascii="仿宋" w:eastAsia="仿宋" w:hAnsi="仿宋" w:cs="Arial"/>
                <w:kern w:val="0"/>
                <w:sz w:val="24"/>
                <w:szCs w:val="24"/>
              </w:rPr>
              <w:t>符合其中一项及以下（</w:t>
            </w:r>
            <w:r>
              <w:rPr>
                <w:rFonts w:ascii="仿宋" w:eastAsia="仿宋" w:hAnsi="仿宋" w:cs="Arial" w:hint="eastAsia"/>
                <w:kern w:val="0"/>
                <w:sz w:val="24"/>
                <w:szCs w:val="24"/>
              </w:rPr>
              <w:t>0分</w:t>
            </w:r>
            <w:r>
              <w:rPr>
                <w:rFonts w:ascii="仿宋" w:eastAsia="仿宋" w:hAnsi="仿宋" w:cs="Arial"/>
                <w:kern w:val="0"/>
                <w:sz w:val="24"/>
                <w:szCs w:val="24"/>
              </w:rPr>
              <w:t>）。</w:t>
            </w:r>
          </w:p>
        </w:tc>
        <w:tc>
          <w:tcPr>
            <w:tcW w:w="1090" w:type="dxa"/>
            <w:tcBorders>
              <w:top w:val="single" w:sz="4" w:space="0" w:color="000000"/>
              <w:left w:val="single" w:sz="4" w:space="0" w:color="auto"/>
              <w:bottom w:val="single" w:sz="4" w:space="0" w:color="000000"/>
              <w:right w:val="single" w:sz="4" w:space="0" w:color="000000"/>
            </w:tcBorders>
            <w:vAlign w:val="center"/>
          </w:tcPr>
          <w:p w:rsidR="00B82624" w:rsidRDefault="00650D66">
            <w:pPr>
              <w:widowControl/>
              <w:spacing w:line="68" w:lineRule="atLeast"/>
              <w:jc w:val="left"/>
              <w:rPr>
                <w:rFonts w:ascii="宋体" w:eastAsia="仿宋" w:hAnsi="宋体" w:cs="Arial"/>
                <w:kern w:val="0"/>
                <w:sz w:val="20"/>
                <w:szCs w:val="24"/>
              </w:rPr>
            </w:pPr>
            <w:r>
              <w:rPr>
                <w:rFonts w:ascii="宋体" w:eastAsia="仿宋" w:hAnsi="宋体" w:cs="Arial" w:hint="eastAsia"/>
                <w:kern w:val="0"/>
                <w:sz w:val="20"/>
                <w:szCs w:val="24"/>
              </w:rPr>
              <w:t> 4</w:t>
            </w:r>
          </w:p>
          <w:p w:rsidR="00B82624" w:rsidRDefault="00B82624">
            <w:pPr>
              <w:widowControl/>
              <w:spacing w:line="68" w:lineRule="atLeast"/>
              <w:jc w:val="left"/>
              <w:rPr>
                <w:rFonts w:ascii="宋体" w:eastAsia="仿宋" w:hAnsi="宋体" w:cs="Arial"/>
                <w:kern w:val="0"/>
                <w:sz w:val="20"/>
                <w:szCs w:val="24"/>
              </w:rPr>
            </w:pPr>
          </w:p>
        </w:tc>
      </w:tr>
      <w:tr w:rsidR="00B82624">
        <w:trPr>
          <w:trHeight w:val="1860"/>
          <w:jc w:val="center"/>
        </w:trPr>
        <w:tc>
          <w:tcPr>
            <w:tcW w:w="733" w:type="dxa"/>
            <w:vMerge/>
            <w:tcBorders>
              <w:left w:val="single" w:sz="4" w:space="0" w:color="000000"/>
              <w:right w:val="single" w:sz="4" w:space="0" w:color="000000"/>
            </w:tcBorders>
            <w:vAlign w:val="center"/>
          </w:tcPr>
          <w:p w:rsidR="00B82624" w:rsidRDefault="00B82624">
            <w:pPr>
              <w:widowControl/>
              <w:jc w:val="left"/>
              <w:rPr>
                <w:rFonts w:ascii="仿宋" w:eastAsia="仿宋" w:hAnsi="仿宋" w:cs="宋体"/>
                <w:kern w:val="0"/>
                <w:sz w:val="24"/>
                <w:szCs w:val="24"/>
              </w:rPr>
            </w:pPr>
          </w:p>
        </w:tc>
        <w:tc>
          <w:tcPr>
            <w:tcW w:w="803" w:type="dxa"/>
            <w:vMerge w:val="restart"/>
            <w:tcBorders>
              <w:left w:val="single" w:sz="4" w:space="0" w:color="000000"/>
              <w:right w:val="single" w:sz="4" w:space="0" w:color="000000"/>
            </w:tcBorders>
            <w:vAlign w:val="center"/>
          </w:tcPr>
          <w:p w:rsidR="00B82624" w:rsidRDefault="00650D66">
            <w:pPr>
              <w:spacing w:line="68" w:lineRule="atLeast"/>
              <w:jc w:val="left"/>
              <w:rPr>
                <w:rFonts w:ascii="仿宋" w:eastAsia="仿宋" w:hAnsi="仿宋" w:cs="宋体"/>
                <w:kern w:val="0"/>
                <w:sz w:val="24"/>
                <w:szCs w:val="24"/>
              </w:rPr>
            </w:pPr>
            <w:r>
              <w:rPr>
                <w:rFonts w:ascii="仿宋" w:eastAsia="仿宋" w:hAnsi="仿宋" w:cs="Arial"/>
                <w:kern w:val="0"/>
                <w:sz w:val="24"/>
                <w:szCs w:val="24"/>
              </w:rPr>
              <w:t>资产管理（8</w:t>
            </w:r>
            <w:r>
              <w:rPr>
                <w:rFonts w:ascii="仿宋" w:eastAsia="仿宋" w:hAnsi="仿宋" w:cs="Arial" w:hint="eastAsia"/>
                <w:kern w:val="0"/>
                <w:sz w:val="24"/>
                <w:szCs w:val="24"/>
              </w:rPr>
              <w:t>分</w:t>
            </w:r>
            <w:r>
              <w:rPr>
                <w:rFonts w:ascii="仿宋" w:eastAsia="仿宋" w:hAnsi="仿宋" w:cs="Arial"/>
                <w:kern w:val="0"/>
                <w:sz w:val="24"/>
                <w:szCs w:val="24"/>
              </w:rPr>
              <w:t>）</w:t>
            </w:r>
          </w:p>
        </w:tc>
        <w:tc>
          <w:tcPr>
            <w:tcW w:w="1182" w:type="dxa"/>
            <w:tcBorders>
              <w:top w:val="single" w:sz="4" w:space="0" w:color="000000"/>
              <w:left w:val="single" w:sz="4" w:space="0" w:color="000000"/>
              <w:bottom w:val="single" w:sz="4" w:space="0" w:color="000000"/>
              <w:right w:val="single" w:sz="4" w:space="0" w:color="auto"/>
            </w:tcBorders>
            <w:vAlign w:val="center"/>
          </w:tcPr>
          <w:p w:rsidR="00B82624" w:rsidRDefault="00650D66">
            <w:pPr>
              <w:widowControl/>
              <w:spacing w:line="68" w:lineRule="atLeast"/>
              <w:jc w:val="left"/>
              <w:rPr>
                <w:rFonts w:ascii="仿宋" w:eastAsia="仿宋" w:hAnsi="仿宋" w:cs="Arial"/>
                <w:color w:val="000000"/>
                <w:kern w:val="0"/>
                <w:sz w:val="24"/>
                <w:szCs w:val="24"/>
              </w:rPr>
            </w:pPr>
            <w:r>
              <w:rPr>
                <w:rFonts w:ascii="仿宋" w:eastAsia="仿宋" w:hAnsi="仿宋" w:cs="Arial" w:hint="eastAsia"/>
                <w:color w:val="000000"/>
                <w:kern w:val="0"/>
                <w:sz w:val="24"/>
                <w:szCs w:val="24"/>
              </w:rPr>
              <w:t>管理制度健全性</w:t>
            </w:r>
          </w:p>
          <w:p w:rsidR="00B82624" w:rsidRDefault="00650D66">
            <w:pPr>
              <w:widowControl/>
              <w:spacing w:line="68" w:lineRule="atLeast"/>
              <w:jc w:val="left"/>
              <w:rPr>
                <w:rFonts w:ascii="仿宋" w:eastAsia="仿宋" w:hAnsi="仿宋" w:cs="Arial"/>
                <w:color w:val="000000"/>
                <w:kern w:val="0"/>
                <w:sz w:val="24"/>
                <w:szCs w:val="24"/>
              </w:rPr>
            </w:pPr>
            <w:r>
              <w:rPr>
                <w:rFonts w:ascii="仿宋" w:eastAsia="仿宋" w:hAnsi="仿宋" w:cs="Arial" w:hint="eastAsia"/>
                <w:color w:val="000000"/>
                <w:kern w:val="0"/>
                <w:sz w:val="24"/>
                <w:szCs w:val="24"/>
              </w:rPr>
              <w:t>（2分）</w:t>
            </w:r>
          </w:p>
        </w:tc>
        <w:tc>
          <w:tcPr>
            <w:tcW w:w="6554" w:type="dxa"/>
            <w:tcBorders>
              <w:top w:val="single" w:sz="4" w:space="0" w:color="000000"/>
              <w:left w:val="single" w:sz="4" w:space="0" w:color="auto"/>
              <w:bottom w:val="single" w:sz="4" w:space="0" w:color="000000"/>
              <w:right w:val="single" w:sz="4" w:space="0" w:color="auto"/>
            </w:tcBorders>
            <w:vAlign w:val="center"/>
          </w:tcPr>
          <w:p w:rsidR="00B82624" w:rsidRDefault="00650D66">
            <w:pPr>
              <w:widowControl/>
              <w:spacing w:line="240" w:lineRule="exact"/>
              <w:jc w:val="left"/>
              <w:rPr>
                <w:rFonts w:ascii="仿宋" w:eastAsia="仿宋" w:hAnsi="仿宋" w:cs="Arial"/>
                <w:kern w:val="0"/>
                <w:sz w:val="24"/>
                <w:szCs w:val="24"/>
              </w:rPr>
            </w:pPr>
            <w:r>
              <w:rPr>
                <w:rFonts w:ascii="仿宋" w:eastAsia="仿宋" w:hAnsi="仿宋" w:cs="Arial" w:hint="eastAsia"/>
                <w:kern w:val="0"/>
                <w:sz w:val="24"/>
                <w:szCs w:val="24"/>
              </w:rPr>
              <w:t>部门为加强资产管理、规范资产管理行为而制定的管理制度是否健全完整，用以反映和考核部门资产管理制度对完成主要职责或促进社会发展的保障情况。</w:t>
            </w:r>
          </w:p>
          <w:p w:rsidR="00B82624" w:rsidRDefault="00650D66">
            <w:pPr>
              <w:widowControl/>
              <w:spacing w:line="240" w:lineRule="exact"/>
              <w:jc w:val="left"/>
              <w:rPr>
                <w:rFonts w:ascii="仿宋" w:eastAsia="仿宋" w:hAnsi="仿宋" w:cs="宋体"/>
                <w:kern w:val="0"/>
                <w:sz w:val="24"/>
                <w:szCs w:val="24"/>
              </w:rPr>
            </w:pPr>
            <w:r>
              <w:rPr>
                <w:rFonts w:ascii="仿宋" w:eastAsia="仿宋" w:hAnsi="仿宋" w:cs="Arial"/>
                <w:kern w:val="0"/>
                <w:sz w:val="24"/>
                <w:szCs w:val="24"/>
              </w:rPr>
              <w:t>评价要点：</w:t>
            </w:r>
          </w:p>
          <w:p w:rsidR="00B82624" w:rsidRDefault="00650D66">
            <w:pPr>
              <w:widowControl/>
              <w:spacing w:line="240" w:lineRule="exact"/>
              <w:jc w:val="left"/>
              <w:rPr>
                <w:rFonts w:ascii="仿宋" w:eastAsia="仿宋" w:hAnsi="仿宋" w:cs="Arial"/>
                <w:kern w:val="0"/>
                <w:sz w:val="24"/>
                <w:szCs w:val="24"/>
              </w:rPr>
            </w:pPr>
            <w:r>
              <w:rPr>
                <w:rFonts w:ascii="仿宋" w:eastAsia="仿宋" w:hAnsi="仿宋" w:cs="Arial" w:hint="eastAsia"/>
                <w:kern w:val="0"/>
                <w:sz w:val="24"/>
                <w:szCs w:val="24"/>
              </w:rPr>
              <w:t>1.是否已制定或具有资产管理制度；</w:t>
            </w:r>
          </w:p>
          <w:p w:rsidR="00B82624" w:rsidRDefault="00650D66">
            <w:pPr>
              <w:widowControl/>
              <w:spacing w:line="240" w:lineRule="exact"/>
              <w:jc w:val="left"/>
              <w:rPr>
                <w:rFonts w:ascii="仿宋" w:eastAsia="仿宋" w:hAnsi="仿宋" w:cs="Arial"/>
                <w:kern w:val="0"/>
                <w:sz w:val="24"/>
                <w:szCs w:val="24"/>
              </w:rPr>
            </w:pPr>
            <w:r>
              <w:rPr>
                <w:rFonts w:ascii="仿宋" w:eastAsia="仿宋" w:hAnsi="仿宋" w:cs="Arial" w:hint="eastAsia"/>
                <w:kern w:val="0"/>
                <w:sz w:val="24"/>
                <w:szCs w:val="24"/>
              </w:rPr>
              <w:t>2.相关资金管理制度是否合法、合规、完整；</w:t>
            </w:r>
          </w:p>
          <w:p w:rsidR="00B82624" w:rsidRDefault="00650D66">
            <w:pPr>
              <w:widowControl/>
              <w:spacing w:line="240" w:lineRule="exact"/>
              <w:jc w:val="left"/>
              <w:rPr>
                <w:rFonts w:ascii="仿宋" w:eastAsia="仿宋" w:hAnsi="仿宋" w:cs="Arial"/>
                <w:kern w:val="0"/>
                <w:sz w:val="24"/>
                <w:szCs w:val="24"/>
              </w:rPr>
            </w:pPr>
            <w:r>
              <w:rPr>
                <w:rFonts w:ascii="仿宋" w:eastAsia="仿宋" w:hAnsi="仿宋" w:cs="Arial" w:hint="eastAsia"/>
                <w:kern w:val="0"/>
                <w:sz w:val="24"/>
                <w:szCs w:val="24"/>
              </w:rPr>
              <w:t>3.相关资产管理制度是否得到有效执行。</w:t>
            </w:r>
          </w:p>
        </w:tc>
        <w:tc>
          <w:tcPr>
            <w:tcW w:w="3780" w:type="dxa"/>
            <w:tcBorders>
              <w:top w:val="single" w:sz="4" w:space="0" w:color="000000"/>
              <w:left w:val="single" w:sz="4" w:space="0" w:color="auto"/>
              <w:bottom w:val="single" w:sz="4" w:space="0" w:color="000000"/>
              <w:right w:val="single" w:sz="4" w:space="0" w:color="auto"/>
            </w:tcBorders>
            <w:vAlign w:val="center"/>
          </w:tcPr>
          <w:p w:rsidR="00B82624" w:rsidRDefault="00650D66">
            <w:pPr>
              <w:widowControl/>
              <w:spacing w:line="240" w:lineRule="exact"/>
              <w:jc w:val="left"/>
              <w:rPr>
                <w:rFonts w:ascii="仿宋" w:eastAsia="仿宋" w:hAnsi="仿宋" w:cs="Arial"/>
                <w:kern w:val="0"/>
                <w:sz w:val="24"/>
                <w:szCs w:val="24"/>
              </w:rPr>
            </w:pPr>
            <w:r>
              <w:rPr>
                <w:rFonts w:ascii="仿宋" w:eastAsia="仿宋" w:hAnsi="仿宋" w:cs="Arial"/>
                <w:kern w:val="0"/>
                <w:sz w:val="24"/>
                <w:szCs w:val="24"/>
              </w:rPr>
              <w:t>全部符合（</w:t>
            </w:r>
            <w:r>
              <w:rPr>
                <w:rFonts w:ascii="仿宋" w:eastAsia="仿宋" w:hAnsi="仿宋" w:cs="Arial" w:hint="eastAsia"/>
                <w:kern w:val="0"/>
                <w:sz w:val="24"/>
                <w:szCs w:val="24"/>
              </w:rPr>
              <w:t>2分</w:t>
            </w:r>
            <w:r>
              <w:rPr>
                <w:rFonts w:ascii="仿宋" w:eastAsia="仿宋" w:hAnsi="仿宋" w:cs="Arial"/>
                <w:kern w:val="0"/>
                <w:sz w:val="24"/>
                <w:szCs w:val="24"/>
              </w:rPr>
              <w:t>）；</w:t>
            </w:r>
          </w:p>
          <w:p w:rsidR="00B82624" w:rsidRDefault="00650D66">
            <w:pPr>
              <w:widowControl/>
              <w:spacing w:line="240" w:lineRule="exact"/>
              <w:jc w:val="left"/>
              <w:rPr>
                <w:rFonts w:ascii="仿宋" w:eastAsia="仿宋" w:hAnsi="仿宋" w:cs="宋体"/>
                <w:kern w:val="0"/>
                <w:sz w:val="24"/>
                <w:szCs w:val="24"/>
              </w:rPr>
            </w:pPr>
            <w:r>
              <w:rPr>
                <w:rFonts w:ascii="仿宋" w:eastAsia="仿宋" w:hAnsi="仿宋" w:cs="Arial"/>
                <w:kern w:val="0"/>
                <w:sz w:val="24"/>
                <w:szCs w:val="24"/>
              </w:rPr>
              <w:t>符合其中两项（</w:t>
            </w:r>
            <w:r>
              <w:rPr>
                <w:rFonts w:ascii="仿宋" w:eastAsia="仿宋" w:hAnsi="仿宋" w:cs="Arial" w:hint="eastAsia"/>
                <w:kern w:val="0"/>
                <w:sz w:val="24"/>
                <w:szCs w:val="24"/>
              </w:rPr>
              <w:t>1分</w:t>
            </w:r>
            <w:r>
              <w:rPr>
                <w:rFonts w:ascii="仿宋" w:eastAsia="仿宋" w:hAnsi="仿宋" w:cs="Arial"/>
                <w:kern w:val="0"/>
                <w:sz w:val="24"/>
                <w:szCs w:val="24"/>
              </w:rPr>
              <w:t>）</w:t>
            </w:r>
          </w:p>
          <w:p w:rsidR="00B82624" w:rsidRDefault="00650D66">
            <w:pPr>
              <w:widowControl/>
              <w:spacing w:line="240" w:lineRule="exact"/>
              <w:jc w:val="left"/>
              <w:rPr>
                <w:rFonts w:ascii="仿宋" w:eastAsia="仿宋" w:hAnsi="仿宋" w:cs="Arial"/>
                <w:kern w:val="0"/>
                <w:sz w:val="24"/>
                <w:szCs w:val="24"/>
              </w:rPr>
            </w:pPr>
            <w:r>
              <w:rPr>
                <w:rFonts w:ascii="仿宋" w:eastAsia="仿宋" w:hAnsi="仿宋" w:cs="Arial"/>
                <w:kern w:val="0"/>
                <w:sz w:val="24"/>
                <w:szCs w:val="24"/>
              </w:rPr>
              <w:t>符合其中一项及以下（</w:t>
            </w:r>
            <w:r>
              <w:rPr>
                <w:rFonts w:ascii="仿宋" w:eastAsia="仿宋" w:hAnsi="仿宋" w:cs="Arial" w:hint="eastAsia"/>
                <w:kern w:val="0"/>
                <w:sz w:val="24"/>
                <w:szCs w:val="24"/>
              </w:rPr>
              <w:t>0分</w:t>
            </w:r>
            <w:r>
              <w:rPr>
                <w:rFonts w:ascii="仿宋" w:eastAsia="仿宋" w:hAnsi="仿宋" w:cs="Arial"/>
                <w:kern w:val="0"/>
                <w:sz w:val="24"/>
                <w:szCs w:val="24"/>
              </w:rPr>
              <w:t>）。</w:t>
            </w:r>
          </w:p>
        </w:tc>
        <w:tc>
          <w:tcPr>
            <w:tcW w:w="1090" w:type="dxa"/>
            <w:tcBorders>
              <w:top w:val="single" w:sz="4" w:space="0" w:color="000000"/>
              <w:left w:val="single" w:sz="4" w:space="0" w:color="auto"/>
              <w:bottom w:val="single" w:sz="4" w:space="0" w:color="000000"/>
              <w:right w:val="single" w:sz="4" w:space="0" w:color="000000"/>
            </w:tcBorders>
            <w:vAlign w:val="center"/>
          </w:tcPr>
          <w:p w:rsidR="00B82624" w:rsidRDefault="00650D66">
            <w:pPr>
              <w:widowControl/>
              <w:spacing w:line="68" w:lineRule="atLeast"/>
              <w:jc w:val="left"/>
              <w:rPr>
                <w:rFonts w:ascii="宋体" w:eastAsia="仿宋" w:hAnsi="宋体" w:cs="Arial"/>
                <w:kern w:val="0"/>
                <w:sz w:val="20"/>
                <w:szCs w:val="24"/>
              </w:rPr>
            </w:pPr>
            <w:r>
              <w:rPr>
                <w:rFonts w:ascii="宋体" w:eastAsia="仿宋" w:hAnsi="宋体" w:cs="Arial" w:hint="eastAsia"/>
                <w:kern w:val="0"/>
                <w:sz w:val="20"/>
                <w:szCs w:val="24"/>
              </w:rPr>
              <w:t>2</w:t>
            </w:r>
          </w:p>
          <w:p w:rsidR="00B82624" w:rsidRDefault="00B82624">
            <w:pPr>
              <w:widowControl/>
              <w:spacing w:line="68" w:lineRule="atLeast"/>
              <w:jc w:val="left"/>
              <w:rPr>
                <w:rFonts w:ascii="宋体" w:eastAsia="仿宋" w:hAnsi="宋体" w:cs="Arial"/>
                <w:kern w:val="0"/>
                <w:sz w:val="20"/>
                <w:szCs w:val="24"/>
              </w:rPr>
            </w:pPr>
          </w:p>
        </w:tc>
      </w:tr>
      <w:tr w:rsidR="00B82624">
        <w:trPr>
          <w:trHeight w:val="1701"/>
          <w:jc w:val="center"/>
        </w:trPr>
        <w:tc>
          <w:tcPr>
            <w:tcW w:w="733" w:type="dxa"/>
            <w:vMerge/>
            <w:tcBorders>
              <w:left w:val="single" w:sz="4" w:space="0" w:color="000000"/>
              <w:right w:val="single" w:sz="4" w:space="0" w:color="000000"/>
            </w:tcBorders>
            <w:vAlign w:val="center"/>
          </w:tcPr>
          <w:p w:rsidR="00B82624" w:rsidRDefault="00B82624">
            <w:pPr>
              <w:widowControl/>
              <w:jc w:val="left"/>
              <w:rPr>
                <w:rFonts w:ascii="仿宋" w:eastAsia="仿宋" w:hAnsi="仿宋" w:cs="宋体"/>
                <w:kern w:val="0"/>
                <w:sz w:val="24"/>
                <w:szCs w:val="24"/>
              </w:rPr>
            </w:pPr>
          </w:p>
        </w:tc>
        <w:tc>
          <w:tcPr>
            <w:tcW w:w="803" w:type="dxa"/>
            <w:vMerge/>
            <w:tcBorders>
              <w:left w:val="single" w:sz="4" w:space="0" w:color="000000"/>
              <w:right w:val="single" w:sz="4" w:space="0" w:color="000000"/>
            </w:tcBorders>
            <w:vAlign w:val="center"/>
          </w:tcPr>
          <w:p w:rsidR="00B82624" w:rsidRDefault="00B82624">
            <w:pPr>
              <w:widowControl/>
              <w:spacing w:line="68" w:lineRule="atLeast"/>
              <w:jc w:val="left"/>
              <w:rPr>
                <w:rFonts w:ascii="仿宋" w:eastAsia="仿宋" w:hAnsi="仿宋" w:cs="宋体"/>
                <w:kern w:val="0"/>
                <w:sz w:val="24"/>
                <w:szCs w:val="24"/>
              </w:rPr>
            </w:pPr>
          </w:p>
        </w:tc>
        <w:tc>
          <w:tcPr>
            <w:tcW w:w="1182" w:type="dxa"/>
            <w:tcBorders>
              <w:top w:val="single" w:sz="4" w:space="0" w:color="auto"/>
              <w:left w:val="single" w:sz="4" w:space="0" w:color="000000"/>
              <w:bottom w:val="single" w:sz="4" w:space="0" w:color="000000"/>
              <w:right w:val="single" w:sz="4" w:space="0" w:color="auto"/>
            </w:tcBorders>
            <w:vAlign w:val="center"/>
          </w:tcPr>
          <w:p w:rsidR="00B82624" w:rsidRDefault="00650D66">
            <w:pPr>
              <w:widowControl/>
              <w:spacing w:line="68" w:lineRule="atLeast"/>
              <w:jc w:val="left"/>
              <w:rPr>
                <w:rFonts w:ascii="仿宋" w:eastAsia="仿宋" w:hAnsi="仿宋" w:cs="Arial"/>
                <w:kern w:val="0"/>
                <w:sz w:val="24"/>
                <w:szCs w:val="24"/>
              </w:rPr>
            </w:pPr>
            <w:r>
              <w:rPr>
                <w:rFonts w:ascii="仿宋" w:eastAsia="仿宋" w:hAnsi="仿宋" w:cs="Arial"/>
                <w:kern w:val="0"/>
                <w:sz w:val="24"/>
                <w:szCs w:val="24"/>
              </w:rPr>
              <w:t>资产管理完</w:t>
            </w:r>
            <w:r>
              <w:rPr>
                <w:rFonts w:ascii="仿宋" w:eastAsia="仿宋" w:hAnsi="仿宋" w:cs="Arial" w:hint="eastAsia"/>
                <w:kern w:val="0"/>
                <w:sz w:val="24"/>
                <w:szCs w:val="24"/>
              </w:rPr>
              <w:t>全</w:t>
            </w:r>
            <w:r>
              <w:rPr>
                <w:rFonts w:ascii="仿宋" w:eastAsia="仿宋" w:hAnsi="仿宋" w:cs="Arial"/>
                <w:kern w:val="0"/>
                <w:sz w:val="24"/>
                <w:szCs w:val="24"/>
              </w:rPr>
              <w:t>性</w:t>
            </w:r>
          </w:p>
          <w:p w:rsidR="00B82624" w:rsidRDefault="00650D66">
            <w:pPr>
              <w:widowControl/>
              <w:spacing w:line="68" w:lineRule="atLeast"/>
              <w:jc w:val="left"/>
              <w:rPr>
                <w:rFonts w:ascii="仿宋" w:eastAsia="仿宋" w:hAnsi="仿宋" w:cs="宋体"/>
                <w:kern w:val="0"/>
                <w:sz w:val="24"/>
                <w:szCs w:val="24"/>
              </w:rPr>
            </w:pPr>
            <w:r>
              <w:rPr>
                <w:rFonts w:ascii="仿宋" w:eastAsia="仿宋" w:hAnsi="仿宋" w:cs="Arial"/>
                <w:kern w:val="0"/>
                <w:sz w:val="24"/>
                <w:szCs w:val="24"/>
              </w:rPr>
              <w:t>（</w:t>
            </w:r>
            <w:r>
              <w:rPr>
                <w:rFonts w:ascii="仿宋" w:eastAsia="仿宋" w:hAnsi="仿宋" w:cs="Arial" w:hint="eastAsia"/>
                <w:kern w:val="0"/>
                <w:sz w:val="24"/>
                <w:szCs w:val="24"/>
              </w:rPr>
              <w:t>3分</w:t>
            </w:r>
            <w:r>
              <w:rPr>
                <w:rFonts w:ascii="仿宋" w:eastAsia="仿宋" w:hAnsi="仿宋" w:cs="Arial"/>
                <w:kern w:val="0"/>
                <w:sz w:val="24"/>
                <w:szCs w:val="24"/>
              </w:rPr>
              <w:t>）</w:t>
            </w:r>
          </w:p>
        </w:tc>
        <w:tc>
          <w:tcPr>
            <w:tcW w:w="6554" w:type="dxa"/>
            <w:tcBorders>
              <w:top w:val="single" w:sz="4" w:space="0" w:color="auto"/>
              <w:left w:val="single" w:sz="4" w:space="0" w:color="auto"/>
              <w:bottom w:val="single" w:sz="4" w:space="0" w:color="000000"/>
              <w:right w:val="single" w:sz="4" w:space="0" w:color="auto"/>
            </w:tcBorders>
            <w:vAlign w:val="center"/>
          </w:tcPr>
          <w:p w:rsidR="00B82624" w:rsidRDefault="00650D66">
            <w:pPr>
              <w:widowControl/>
              <w:spacing w:line="240" w:lineRule="exact"/>
              <w:jc w:val="left"/>
              <w:rPr>
                <w:rFonts w:ascii="仿宋" w:eastAsia="仿宋" w:hAnsi="仿宋" w:cs="宋体"/>
                <w:kern w:val="0"/>
                <w:sz w:val="24"/>
                <w:szCs w:val="24"/>
              </w:rPr>
            </w:pPr>
            <w:r>
              <w:rPr>
                <w:rFonts w:ascii="仿宋" w:eastAsia="仿宋" w:hAnsi="仿宋" w:cs="Arial"/>
                <w:kern w:val="0"/>
                <w:sz w:val="24"/>
                <w:szCs w:val="24"/>
              </w:rPr>
              <w:t>部门的资产是否保存完整、使用合规、收入及时足额上缴，用以反映和评价部门资产运行情况。</w:t>
            </w:r>
          </w:p>
          <w:p w:rsidR="00B82624" w:rsidRDefault="00650D66">
            <w:pPr>
              <w:widowControl/>
              <w:spacing w:line="240" w:lineRule="exact"/>
              <w:jc w:val="left"/>
              <w:rPr>
                <w:rFonts w:ascii="仿宋" w:eastAsia="仿宋" w:hAnsi="仿宋" w:cs="宋体"/>
                <w:kern w:val="0"/>
                <w:sz w:val="24"/>
                <w:szCs w:val="24"/>
              </w:rPr>
            </w:pPr>
            <w:r>
              <w:rPr>
                <w:rFonts w:ascii="仿宋" w:eastAsia="仿宋" w:hAnsi="仿宋" w:cs="Arial"/>
                <w:kern w:val="0"/>
                <w:sz w:val="24"/>
                <w:szCs w:val="24"/>
              </w:rPr>
              <w:t>评价要点：</w:t>
            </w:r>
          </w:p>
          <w:p w:rsidR="00B82624" w:rsidRDefault="00650D66">
            <w:pPr>
              <w:widowControl/>
              <w:spacing w:line="240" w:lineRule="exact"/>
              <w:jc w:val="left"/>
              <w:rPr>
                <w:rFonts w:ascii="仿宋" w:eastAsia="仿宋" w:hAnsi="仿宋" w:cs="宋体"/>
                <w:kern w:val="0"/>
                <w:sz w:val="24"/>
                <w:szCs w:val="24"/>
              </w:rPr>
            </w:pPr>
            <w:r>
              <w:rPr>
                <w:rFonts w:ascii="仿宋" w:eastAsia="仿宋" w:hAnsi="仿宋" w:cs="Arial" w:hint="eastAsia"/>
                <w:kern w:val="0"/>
                <w:sz w:val="24"/>
                <w:szCs w:val="24"/>
              </w:rPr>
              <w:t>1.</w:t>
            </w:r>
            <w:r>
              <w:rPr>
                <w:rFonts w:ascii="仿宋" w:eastAsia="仿宋" w:hAnsi="仿宋" w:cs="Arial"/>
                <w:kern w:val="0"/>
                <w:sz w:val="24"/>
                <w:szCs w:val="24"/>
              </w:rPr>
              <w:t>资产保存完整；</w:t>
            </w:r>
          </w:p>
          <w:p w:rsidR="00B82624" w:rsidRDefault="00650D66">
            <w:pPr>
              <w:widowControl/>
              <w:spacing w:line="240" w:lineRule="exact"/>
              <w:jc w:val="left"/>
              <w:rPr>
                <w:rFonts w:ascii="仿宋" w:eastAsia="仿宋" w:hAnsi="仿宋" w:cs="宋体"/>
                <w:kern w:val="0"/>
                <w:sz w:val="24"/>
                <w:szCs w:val="24"/>
              </w:rPr>
            </w:pPr>
            <w:r>
              <w:rPr>
                <w:rFonts w:ascii="仿宋" w:eastAsia="仿宋" w:hAnsi="仿宋" w:cs="Arial" w:hint="eastAsia"/>
                <w:kern w:val="0"/>
                <w:sz w:val="24"/>
                <w:szCs w:val="24"/>
              </w:rPr>
              <w:t>2.</w:t>
            </w:r>
            <w:r>
              <w:rPr>
                <w:rFonts w:ascii="仿宋" w:eastAsia="仿宋" w:hAnsi="仿宋" w:cs="Arial"/>
                <w:kern w:val="0"/>
                <w:sz w:val="24"/>
                <w:szCs w:val="24"/>
              </w:rPr>
              <w:t>资产账务管理是否合规，帐实相符；</w:t>
            </w:r>
          </w:p>
          <w:p w:rsidR="00B82624" w:rsidRDefault="00650D66">
            <w:pPr>
              <w:widowControl/>
              <w:spacing w:line="68" w:lineRule="atLeast"/>
              <w:jc w:val="left"/>
              <w:rPr>
                <w:rFonts w:ascii="仿宋" w:eastAsia="仿宋" w:hAnsi="仿宋" w:cs="宋体"/>
                <w:kern w:val="0"/>
                <w:sz w:val="24"/>
                <w:szCs w:val="24"/>
              </w:rPr>
            </w:pPr>
            <w:r>
              <w:rPr>
                <w:rFonts w:ascii="仿宋" w:eastAsia="仿宋" w:hAnsi="仿宋" w:cs="Arial" w:hint="eastAsia"/>
                <w:kern w:val="0"/>
                <w:sz w:val="24"/>
                <w:szCs w:val="24"/>
              </w:rPr>
              <w:t>3.</w:t>
            </w:r>
            <w:r>
              <w:rPr>
                <w:rFonts w:ascii="仿宋" w:eastAsia="仿宋" w:hAnsi="仿宋" w:cs="Arial"/>
                <w:kern w:val="0"/>
                <w:sz w:val="24"/>
                <w:szCs w:val="24"/>
              </w:rPr>
              <w:t>资产有偿使用及处置收入及时足额上缴。</w:t>
            </w:r>
          </w:p>
        </w:tc>
        <w:tc>
          <w:tcPr>
            <w:tcW w:w="3780" w:type="dxa"/>
            <w:tcBorders>
              <w:top w:val="single" w:sz="4" w:space="0" w:color="auto"/>
              <w:left w:val="single" w:sz="4" w:space="0" w:color="auto"/>
              <w:bottom w:val="single" w:sz="4" w:space="0" w:color="000000"/>
              <w:right w:val="single" w:sz="4" w:space="0" w:color="auto"/>
            </w:tcBorders>
            <w:vAlign w:val="center"/>
          </w:tcPr>
          <w:p w:rsidR="00B82624" w:rsidRDefault="00650D66">
            <w:pPr>
              <w:widowControl/>
              <w:spacing w:line="240" w:lineRule="exact"/>
              <w:jc w:val="left"/>
              <w:rPr>
                <w:rFonts w:ascii="仿宋" w:eastAsia="仿宋" w:hAnsi="仿宋" w:cs="宋体"/>
                <w:kern w:val="0"/>
                <w:sz w:val="24"/>
                <w:szCs w:val="24"/>
              </w:rPr>
            </w:pPr>
            <w:r>
              <w:rPr>
                <w:rFonts w:ascii="仿宋" w:eastAsia="仿宋" w:hAnsi="仿宋" w:cs="Arial"/>
                <w:kern w:val="0"/>
                <w:sz w:val="24"/>
                <w:szCs w:val="24"/>
              </w:rPr>
              <w:t>符合全部三项（</w:t>
            </w:r>
            <w:r>
              <w:rPr>
                <w:rFonts w:ascii="仿宋" w:eastAsia="仿宋" w:hAnsi="仿宋" w:cs="Arial" w:hint="eastAsia"/>
                <w:kern w:val="0"/>
                <w:sz w:val="24"/>
                <w:szCs w:val="24"/>
              </w:rPr>
              <w:t>3分</w:t>
            </w:r>
            <w:r>
              <w:rPr>
                <w:rFonts w:ascii="仿宋" w:eastAsia="仿宋" w:hAnsi="仿宋" w:cs="Arial"/>
                <w:kern w:val="0"/>
                <w:sz w:val="24"/>
                <w:szCs w:val="24"/>
              </w:rPr>
              <w:t>）；</w:t>
            </w:r>
          </w:p>
          <w:p w:rsidR="00B82624" w:rsidRDefault="00650D66">
            <w:pPr>
              <w:widowControl/>
              <w:spacing w:line="240" w:lineRule="exact"/>
              <w:jc w:val="left"/>
              <w:rPr>
                <w:rFonts w:ascii="仿宋" w:eastAsia="仿宋" w:hAnsi="仿宋" w:cs="宋体"/>
                <w:kern w:val="0"/>
                <w:sz w:val="24"/>
                <w:szCs w:val="24"/>
              </w:rPr>
            </w:pPr>
            <w:r>
              <w:rPr>
                <w:rFonts w:ascii="仿宋" w:eastAsia="仿宋" w:hAnsi="仿宋" w:cs="Arial"/>
                <w:kern w:val="0"/>
                <w:sz w:val="24"/>
                <w:szCs w:val="24"/>
              </w:rPr>
              <w:t>符合其中两项（</w:t>
            </w:r>
            <w:r>
              <w:rPr>
                <w:rFonts w:ascii="仿宋" w:eastAsia="仿宋" w:hAnsi="仿宋" w:cs="Arial" w:hint="eastAsia"/>
                <w:kern w:val="0"/>
                <w:sz w:val="24"/>
                <w:szCs w:val="24"/>
              </w:rPr>
              <w:t>2分</w:t>
            </w:r>
            <w:r>
              <w:rPr>
                <w:rFonts w:ascii="仿宋" w:eastAsia="仿宋" w:hAnsi="仿宋" w:cs="Arial"/>
                <w:kern w:val="0"/>
                <w:sz w:val="24"/>
                <w:szCs w:val="24"/>
              </w:rPr>
              <w:t>）；</w:t>
            </w:r>
          </w:p>
          <w:p w:rsidR="00B82624" w:rsidRDefault="00650D66">
            <w:pPr>
              <w:widowControl/>
              <w:spacing w:line="240" w:lineRule="exact"/>
              <w:jc w:val="left"/>
              <w:rPr>
                <w:rFonts w:ascii="仿宋" w:eastAsia="仿宋" w:hAnsi="仿宋" w:cs="宋体"/>
                <w:kern w:val="0"/>
                <w:sz w:val="24"/>
                <w:szCs w:val="24"/>
              </w:rPr>
            </w:pPr>
            <w:r>
              <w:rPr>
                <w:rFonts w:ascii="仿宋" w:eastAsia="仿宋" w:hAnsi="仿宋" w:cs="Arial"/>
                <w:kern w:val="0"/>
                <w:sz w:val="24"/>
                <w:szCs w:val="24"/>
              </w:rPr>
              <w:t>符合其中一项（</w:t>
            </w:r>
            <w:r>
              <w:rPr>
                <w:rFonts w:ascii="仿宋" w:eastAsia="仿宋" w:hAnsi="仿宋" w:cs="Arial" w:hint="eastAsia"/>
                <w:kern w:val="0"/>
                <w:sz w:val="24"/>
                <w:szCs w:val="24"/>
              </w:rPr>
              <w:t>1分</w:t>
            </w:r>
            <w:r>
              <w:rPr>
                <w:rFonts w:ascii="仿宋" w:eastAsia="仿宋" w:hAnsi="仿宋" w:cs="Arial"/>
                <w:kern w:val="0"/>
                <w:sz w:val="24"/>
                <w:szCs w:val="24"/>
              </w:rPr>
              <w:t>）；</w:t>
            </w:r>
          </w:p>
          <w:p w:rsidR="00B82624" w:rsidRDefault="00650D66">
            <w:pPr>
              <w:widowControl/>
              <w:spacing w:line="68" w:lineRule="atLeast"/>
              <w:jc w:val="left"/>
              <w:rPr>
                <w:rFonts w:ascii="仿宋" w:eastAsia="仿宋" w:hAnsi="仿宋" w:cs="宋体"/>
                <w:kern w:val="0"/>
                <w:sz w:val="24"/>
                <w:szCs w:val="24"/>
              </w:rPr>
            </w:pPr>
            <w:r>
              <w:rPr>
                <w:rFonts w:ascii="仿宋" w:eastAsia="仿宋" w:hAnsi="仿宋" w:cs="Arial"/>
                <w:kern w:val="0"/>
                <w:sz w:val="24"/>
                <w:szCs w:val="24"/>
              </w:rPr>
              <w:t>符合零项（</w:t>
            </w:r>
            <w:r>
              <w:rPr>
                <w:rFonts w:ascii="仿宋" w:eastAsia="仿宋" w:hAnsi="仿宋" w:cs="Arial" w:hint="eastAsia"/>
                <w:kern w:val="0"/>
                <w:sz w:val="24"/>
                <w:szCs w:val="24"/>
              </w:rPr>
              <w:t>0分</w:t>
            </w:r>
            <w:r>
              <w:rPr>
                <w:rFonts w:ascii="仿宋" w:eastAsia="仿宋" w:hAnsi="仿宋" w:cs="Arial"/>
                <w:kern w:val="0"/>
                <w:sz w:val="24"/>
                <w:szCs w:val="24"/>
              </w:rPr>
              <w:t>）。</w:t>
            </w:r>
          </w:p>
        </w:tc>
        <w:tc>
          <w:tcPr>
            <w:tcW w:w="1090" w:type="dxa"/>
            <w:tcBorders>
              <w:top w:val="single" w:sz="4" w:space="0" w:color="auto"/>
              <w:left w:val="single" w:sz="4" w:space="0" w:color="auto"/>
              <w:bottom w:val="single" w:sz="4" w:space="0" w:color="000000"/>
              <w:right w:val="single" w:sz="4" w:space="0" w:color="000000"/>
            </w:tcBorders>
            <w:vAlign w:val="center"/>
          </w:tcPr>
          <w:p w:rsidR="00B82624" w:rsidRDefault="00650D66">
            <w:pPr>
              <w:widowControl/>
              <w:spacing w:line="68" w:lineRule="atLeast"/>
              <w:jc w:val="left"/>
              <w:rPr>
                <w:rFonts w:ascii="宋体" w:eastAsia="仿宋" w:hAnsi="宋体" w:cs="Arial"/>
                <w:kern w:val="0"/>
                <w:sz w:val="20"/>
                <w:szCs w:val="24"/>
              </w:rPr>
            </w:pPr>
            <w:r>
              <w:rPr>
                <w:rFonts w:ascii="宋体" w:eastAsia="仿宋" w:hAnsi="宋体" w:cs="Arial" w:hint="eastAsia"/>
                <w:kern w:val="0"/>
                <w:sz w:val="20"/>
                <w:szCs w:val="24"/>
              </w:rPr>
              <w:t> 3</w:t>
            </w:r>
          </w:p>
          <w:p w:rsidR="00B82624" w:rsidRDefault="00B82624">
            <w:pPr>
              <w:widowControl/>
              <w:spacing w:line="68" w:lineRule="atLeast"/>
              <w:jc w:val="left"/>
              <w:rPr>
                <w:rFonts w:ascii="宋体" w:eastAsia="仿宋" w:hAnsi="宋体" w:cs="Arial"/>
                <w:kern w:val="0"/>
                <w:sz w:val="20"/>
                <w:szCs w:val="24"/>
              </w:rPr>
            </w:pPr>
          </w:p>
        </w:tc>
      </w:tr>
      <w:tr w:rsidR="00B82624">
        <w:trPr>
          <w:trHeight w:val="1139"/>
          <w:jc w:val="center"/>
        </w:trPr>
        <w:tc>
          <w:tcPr>
            <w:tcW w:w="733" w:type="dxa"/>
            <w:vMerge/>
            <w:tcBorders>
              <w:left w:val="single" w:sz="4" w:space="0" w:color="000000"/>
              <w:right w:val="single" w:sz="4" w:space="0" w:color="000000"/>
            </w:tcBorders>
            <w:vAlign w:val="center"/>
          </w:tcPr>
          <w:p w:rsidR="00B82624" w:rsidRDefault="00B82624">
            <w:pPr>
              <w:widowControl/>
              <w:jc w:val="left"/>
              <w:rPr>
                <w:rFonts w:ascii="仿宋" w:eastAsia="仿宋" w:hAnsi="仿宋" w:cs="宋体"/>
                <w:kern w:val="0"/>
                <w:sz w:val="24"/>
                <w:szCs w:val="24"/>
              </w:rPr>
            </w:pPr>
          </w:p>
        </w:tc>
        <w:tc>
          <w:tcPr>
            <w:tcW w:w="803" w:type="dxa"/>
            <w:vMerge/>
            <w:tcBorders>
              <w:left w:val="single" w:sz="4" w:space="0" w:color="000000"/>
              <w:bottom w:val="single" w:sz="4" w:space="0" w:color="000000"/>
              <w:right w:val="single" w:sz="4" w:space="0" w:color="000000"/>
            </w:tcBorders>
            <w:vAlign w:val="center"/>
          </w:tcPr>
          <w:p w:rsidR="00B82624" w:rsidRDefault="00B82624">
            <w:pPr>
              <w:widowControl/>
              <w:jc w:val="left"/>
              <w:rPr>
                <w:rFonts w:ascii="仿宋" w:eastAsia="仿宋" w:hAnsi="仿宋" w:cs="宋体"/>
                <w:kern w:val="0"/>
                <w:sz w:val="24"/>
                <w:szCs w:val="24"/>
              </w:rPr>
            </w:pPr>
          </w:p>
        </w:tc>
        <w:tc>
          <w:tcPr>
            <w:tcW w:w="1182" w:type="dxa"/>
            <w:tcBorders>
              <w:top w:val="single" w:sz="4" w:space="0" w:color="auto"/>
              <w:left w:val="single" w:sz="4" w:space="0" w:color="000000"/>
              <w:bottom w:val="single" w:sz="4" w:space="0" w:color="000000"/>
              <w:right w:val="single" w:sz="4" w:space="0" w:color="auto"/>
            </w:tcBorders>
            <w:vAlign w:val="center"/>
          </w:tcPr>
          <w:p w:rsidR="00B82624" w:rsidRDefault="00650D66">
            <w:pPr>
              <w:widowControl/>
              <w:spacing w:line="68" w:lineRule="atLeast"/>
              <w:jc w:val="left"/>
              <w:rPr>
                <w:rFonts w:ascii="仿宋" w:eastAsia="仿宋" w:hAnsi="仿宋" w:cs="Arial"/>
                <w:kern w:val="0"/>
                <w:sz w:val="24"/>
                <w:szCs w:val="24"/>
              </w:rPr>
            </w:pPr>
            <w:r>
              <w:rPr>
                <w:rFonts w:ascii="仿宋" w:eastAsia="仿宋" w:hAnsi="仿宋" w:cs="Arial"/>
                <w:kern w:val="0"/>
                <w:sz w:val="24"/>
                <w:szCs w:val="24"/>
              </w:rPr>
              <w:t>固定资产利用率</w:t>
            </w:r>
          </w:p>
          <w:p w:rsidR="00B82624" w:rsidRDefault="00650D66">
            <w:pPr>
              <w:widowControl/>
              <w:spacing w:line="68" w:lineRule="atLeast"/>
              <w:jc w:val="left"/>
              <w:rPr>
                <w:rFonts w:ascii="仿宋" w:eastAsia="仿宋" w:hAnsi="仿宋" w:cs="宋体"/>
                <w:kern w:val="0"/>
                <w:sz w:val="24"/>
                <w:szCs w:val="24"/>
              </w:rPr>
            </w:pPr>
            <w:r>
              <w:rPr>
                <w:rFonts w:ascii="仿宋" w:eastAsia="仿宋" w:hAnsi="仿宋" w:cs="Arial"/>
                <w:kern w:val="0"/>
                <w:sz w:val="24"/>
                <w:szCs w:val="24"/>
              </w:rPr>
              <w:t>（</w:t>
            </w:r>
            <w:r>
              <w:rPr>
                <w:rFonts w:ascii="仿宋" w:eastAsia="仿宋" w:hAnsi="仿宋" w:cs="Arial" w:hint="eastAsia"/>
                <w:kern w:val="0"/>
                <w:sz w:val="24"/>
                <w:szCs w:val="24"/>
              </w:rPr>
              <w:t>3分</w:t>
            </w:r>
            <w:r>
              <w:rPr>
                <w:rFonts w:ascii="仿宋" w:eastAsia="仿宋" w:hAnsi="仿宋" w:cs="Arial"/>
                <w:kern w:val="0"/>
                <w:sz w:val="24"/>
                <w:szCs w:val="24"/>
              </w:rPr>
              <w:t>）</w:t>
            </w:r>
          </w:p>
        </w:tc>
        <w:tc>
          <w:tcPr>
            <w:tcW w:w="6554" w:type="dxa"/>
            <w:tcBorders>
              <w:top w:val="single" w:sz="4" w:space="0" w:color="auto"/>
              <w:left w:val="single" w:sz="4" w:space="0" w:color="auto"/>
              <w:bottom w:val="single" w:sz="4" w:space="0" w:color="000000"/>
              <w:right w:val="single" w:sz="4" w:space="0" w:color="auto"/>
            </w:tcBorders>
            <w:vAlign w:val="center"/>
          </w:tcPr>
          <w:p w:rsidR="00B82624" w:rsidRDefault="00650D66">
            <w:pPr>
              <w:widowControl/>
              <w:spacing w:line="240" w:lineRule="exact"/>
              <w:jc w:val="left"/>
              <w:rPr>
                <w:rFonts w:ascii="仿宋" w:eastAsia="仿宋" w:hAnsi="仿宋" w:cs="宋体"/>
                <w:kern w:val="0"/>
                <w:sz w:val="24"/>
                <w:szCs w:val="24"/>
              </w:rPr>
            </w:pPr>
            <w:r>
              <w:rPr>
                <w:rFonts w:ascii="仿宋" w:eastAsia="仿宋" w:hAnsi="仿宋" w:cs="Arial"/>
                <w:kern w:val="0"/>
                <w:sz w:val="24"/>
                <w:szCs w:val="24"/>
              </w:rPr>
              <w:t>部门实际在用固定资产总额与所有固定资产总额的比率，用以反映和评价部门固定资产使用效率。</w:t>
            </w:r>
          </w:p>
          <w:p w:rsidR="00B82624" w:rsidRDefault="00650D66">
            <w:pPr>
              <w:widowControl/>
              <w:spacing w:line="68" w:lineRule="atLeast"/>
              <w:jc w:val="left"/>
              <w:rPr>
                <w:rFonts w:ascii="仿宋" w:eastAsia="仿宋" w:hAnsi="仿宋" w:cs="宋体"/>
                <w:kern w:val="0"/>
                <w:sz w:val="24"/>
                <w:szCs w:val="24"/>
              </w:rPr>
            </w:pPr>
            <w:r>
              <w:rPr>
                <w:rFonts w:ascii="仿宋" w:eastAsia="仿宋" w:hAnsi="仿宋" w:cs="Arial"/>
                <w:kern w:val="0"/>
                <w:sz w:val="24"/>
                <w:szCs w:val="24"/>
              </w:rPr>
              <w:t>固定资产利用率</w:t>
            </w:r>
            <w:r>
              <w:rPr>
                <w:rFonts w:ascii="仿宋" w:eastAsia="仿宋" w:hAnsi="仿宋" w:cs="Arial" w:hint="eastAsia"/>
                <w:kern w:val="0"/>
                <w:sz w:val="24"/>
                <w:szCs w:val="24"/>
              </w:rPr>
              <w:t>=</w:t>
            </w:r>
            <w:r>
              <w:rPr>
                <w:rFonts w:ascii="仿宋" w:eastAsia="仿宋" w:hAnsi="仿宋" w:cs="Arial"/>
                <w:kern w:val="0"/>
                <w:sz w:val="24"/>
                <w:szCs w:val="24"/>
              </w:rPr>
              <w:t>（实际在用固定资产总额</w:t>
            </w:r>
            <w:r>
              <w:rPr>
                <w:rFonts w:ascii="仿宋" w:eastAsia="仿宋" w:hAnsi="仿宋" w:cs="Arial" w:hint="eastAsia"/>
                <w:kern w:val="0"/>
                <w:sz w:val="24"/>
                <w:szCs w:val="24"/>
              </w:rPr>
              <w:t>/</w:t>
            </w:r>
            <w:r>
              <w:rPr>
                <w:rFonts w:ascii="仿宋" w:eastAsia="仿宋" w:hAnsi="仿宋" w:cs="Arial"/>
                <w:kern w:val="0"/>
                <w:sz w:val="24"/>
                <w:szCs w:val="24"/>
              </w:rPr>
              <w:t>所有固定资产总额）×</w:t>
            </w:r>
            <w:r>
              <w:rPr>
                <w:rFonts w:ascii="仿宋" w:eastAsia="仿宋" w:hAnsi="仿宋" w:cs="Arial" w:hint="eastAsia"/>
                <w:kern w:val="0"/>
                <w:sz w:val="24"/>
                <w:szCs w:val="24"/>
              </w:rPr>
              <w:t>100%</w:t>
            </w:r>
            <w:r>
              <w:rPr>
                <w:rFonts w:ascii="仿宋" w:eastAsia="仿宋" w:hAnsi="仿宋" w:cs="Arial"/>
                <w:kern w:val="0"/>
                <w:sz w:val="24"/>
                <w:szCs w:val="24"/>
              </w:rPr>
              <w:t>。</w:t>
            </w:r>
          </w:p>
        </w:tc>
        <w:tc>
          <w:tcPr>
            <w:tcW w:w="3780" w:type="dxa"/>
            <w:tcBorders>
              <w:top w:val="single" w:sz="4" w:space="0" w:color="auto"/>
              <w:left w:val="single" w:sz="4" w:space="0" w:color="auto"/>
              <w:bottom w:val="single" w:sz="4" w:space="0" w:color="000000"/>
              <w:right w:val="single" w:sz="4" w:space="0" w:color="auto"/>
            </w:tcBorders>
            <w:vAlign w:val="center"/>
          </w:tcPr>
          <w:p w:rsidR="00B82624" w:rsidRDefault="00650D66">
            <w:pPr>
              <w:widowControl/>
              <w:spacing w:line="68" w:lineRule="atLeast"/>
              <w:jc w:val="left"/>
              <w:rPr>
                <w:rFonts w:ascii="仿宋" w:eastAsia="仿宋" w:hAnsi="仿宋" w:cs="宋体"/>
                <w:kern w:val="0"/>
                <w:sz w:val="24"/>
                <w:szCs w:val="24"/>
              </w:rPr>
            </w:pPr>
            <w:r>
              <w:rPr>
                <w:rFonts w:ascii="仿宋" w:eastAsia="仿宋" w:hAnsi="仿宋" w:cs="宋体" w:hint="eastAsia"/>
                <w:kern w:val="0"/>
                <w:sz w:val="24"/>
                <w:szCs w:val="24"/>
              </w:rPr>
              <w:t>目标值为80%；以3分为上限，采用完成比率法计分：得分=固定资产利用率/80%×100%×3，超出目标值不加分。</w:t>
            </w:r>
          </w:p>
        </w:tc>
        <w:tc>
          <w:tcPr>
            <w:tcW w:w="1090" w:type="dxa"/>
            <w:tcBorders>
              <w:top w:val="single" w:sz="4" w:space="0" w:color="auto"/>
              <w:left w:val="single" w:sz="4" w:space="0" w:color="auto"/>
              <w:bottom w:val="single" w:sz="4" w:space="0" w:color="000000"/>
              <w:right w:val="single" w:sz="4" w:space="0" w:color="000000"/>
            </w:tcBorders>
            <w:vAlign w:val="center"/>
          </w:tcPr>
          <w:p w:rsidR="00B82624" w:rsidRDefault="00650D66">
            <w:pPr>
              <w:widowControl/>
              <w:spacing w:line="68" w:lineRule="atLeast"/>
              <w:jc w:val="left"/>
              <w:rPr>
                <w:rFonts w:ascii="仿宋" w:eastAsia="仿宋" w:hAnsi="仿宋" w:cs="宋体"/>
                <w:kern w:val="0"/>
                <w:sz w:val="24"/>
                <w:szCs w:val="24"/>
              </w:rPr>
            </w:pPr>
            <w:r>
              <w:rPr>
                <w:rFonts w:ascii="宋体" w:eastAsia="仿宋" w:hAnsi="宋体" w:cs="Arial" w:hint="eastAsia"/>
                <w:kern w:val="0"/>
                <w:sz w:val="20"/>
                <w:szCs w:val="24"/>
              </w:rPr>
              <w:t> 2.8</w:t>
            </w:r>
          </w:p>
        </w:tc>
      </w:tr>
      <w:tr w:rsidR="00B82624">
        <w:trPr>
          <w:trHeight w:val="68"/>
          <w:jc w:val="center"/>
        </w:trPr>
        <w:tc>
          <w:tcPr>
            <w:tcW w:w="733" w:type="dxa"/>
            <w:vMerge/>
            <w:tcBorders>
              <w:left w:val="single" w:sz="4" w:space="0" w:color="000000"/>
              <w:bottom w:val="single" w:sz="4" w:space="0" w:color="000000"/>
              <w:right w:val="single" w:sz="4" w:space="0" w:color="000000"/>
            </w:tcBorders>
            <w:vAlign w:val="center"/>
          </w:tcPr>
          <w:p w:rsidR="00B82624" w:rsidRDefault="00B82624">
            <w:pPr>
              <w:widowControl/>
              <w:jc w:val="left"/>
              <w:rPr>
                <w:rFonts w:ascii="仿宋" w:eastAsia="仿宋" w:hAnsi="仿宋" w:cs="宋体"/>
                <w:kern w:val="0"/>
                <w:sz w:val="24"/>
                <w:szCs w:val="24"/>
              </w:rPr>
            </w:pPr>
          </w:p>
        </w:tc>
        <w:tc>
          <w:tcPr>
            <w:tcW w:w="803" w:type="dxa"/>
            <w:tcBorders>
              <w:left w:val="single" w:sz="4" w:space="0" w:color="000000"/>
              <w:bottom w:val="single" w:sz="4" w:space="0" w:color="000000"/>
              <w:right w:val="single" w:sz="4" w:space="0" w:color="000000"/>
            </w:tcBorders>
            <w:vAlign w:val="center"/>
          </w:tcPr>
          <w:p w:rsidR="00B82624" w:rsidRDefault="00650D66">
            <w:pPr>
              <w:widowControl/>
              <w:jc w:val="left"/>
              <w:rPr>
                <w:rFonts w:ascii="仿宋" w:eastAsia="仿宋" w:hAnsi="仿宋" w:cs="宋体"/>
                <w:kern w:val="0"/>
                <w:sz w:val="24"/>
                <w:szCs w:val="24"/>
              </w:rPr>
            </w:pPr>
            <w:r>
              <w:rPr>
                <w:rFonts w:ascii="仿宋" w:eastAsia="仿宋" w:hAnsi="仿宋" w:cs="宋体" w:hint="eastAsia"/>
                <w:kern w:val="0"/>
                <w:sz w:val="24"/>
                <w:szCs w:val="24"/>
              </w:rPr>
              <w:t>预算绩效监控管理（2分）</w:t>
            </w:r>
          </w:p>
        </w:tc>
        <w:tc>
          <w:tcPr>
            <w:tcW w:w="1182" w:type="dxa"/>
            <w:tcBorders>
              <w:top w:val="single" w:sz="4" w:space="0" w:color="auto"/>
              <w:left w:val="single" w:sz="4" w:space="0" w:color="000000"/>
              <w:bottom w:val="single" w:sz="4" w:space="0" w:color="000000"/>
              <w:right w:val="single" w:sz="4" w:space="0" w:color="auto"/>
            </w:tcBorders>
            <w:vAlign w:val="center"/>
          </w:tcPr>
          <w:p w:rsidR="00B82624" w:rsidRDefault="00650D66">
            <w:pPr>
              <w:widowControl/>
              <w:spacing w:line="68" w:lineRule="atLeast"/>
              <w:jc w:val="left"/>
              <w:rPr>
                <w:rFonts w:ascii="仿宋" w:eastAsia="仿宋" w:hAnsi="仿宋" w:cs="Arial"/>
                <w:kern w:val="0"/>
                <w:sz w:val="24"/>
                <w:szCs w:val="24"/>
              </w:rPr>
            </w:pPr>
            <w:r>
              <w:rPr>
                <w:rFonts w:ascii="仿宋" w:eastAsia="仿宋" w:hAnsi="仿宋" w:cs="Arial" w:hint="eastAsia"/>
                <w:kern w:val="0"/>
                <w:sz w:val="24"/>
                <w:szCs w:val="24"/>
              </w:rPr>
              <w:t>监控率</w:t>
            </w:r>
            <w:r>
              <w:rPr>
                <w:rFonts w:ascii="仿宋" w:eastAsia="仿宋" w:hAnsi="仿宋" w:cs="宋体" w:hint="eastAsia"/>
                <w:kern w:val="0"/>
                <w:sz w:val="24"/>
                <w:szCs w:val="24"/>
              </w:rPr>
              <w:t>（2分）</w:t>
            </w:r>
          </w:p>
        </w:tc>
        <w:tc>
          <w:tcPr>
            <w:tcW w:w="6554" w:type="dxa"/>
            <w:tcBorders>
              <w:top w:val="single" w:sz="4" w:space="0" w:color="auto"/>
              <w:left w:val="single" w:sz="4" w:space="0" w:color="auto"/>
              <w:bottom w:val="single" w:sz="4" w:space="0" w:color="000000"/>
              <w:right w:val="single" w:sz="4" w:space="0" w:color="auto"/>
            </w:tcBorders>
            <w:vAlign w:val="center"/>
          </w:tcPr>
          <w:p w:rsidR="00B82624" w:rsidRDefault="00650D66">
            <w:pPr>
              <w:widowControl/>
              <w:spacing w:line="240" w:lineRule="exact"/>
              <w:jc w:val="left"/>
              <w:rPr>
                <w:rFonts w:ascii="仿宋" w:eastAsia="仿宋" w:hAnsi="仿宋" w:cs="Arial"/>
                <w:kern w:val="0"/>
                <w:sz w:val="24"/>
                <w:szCs w:val="24"/>
              </w:rPr>
            </w:pPr>
            <w:r>
              <w:rPr>
                <w:rFonts w:ascii="仿宋" w:eastAsia="仿宋" w:hAnsi="仿宋" w:cs="Arial" w:hint="eastAsia"/>
                <w:kern w:val="0"/>
                <w:sz w:val="24"/>
                <w:szCs w:val="24"/>
              </w:rPr>
              <w:t>部门（单位）纳入绩效监控的项目数量占实际申报绩效目标项目数量的比重，用以反映和考核部门（单位）在项目运行中实施绩效管理的水平和程度。</w:t>
            </w:r>
          </w:p>
          <w:p w:rsidR="00B82624" w:rsidRDefault="00650D66">
            <w:pPr>
              <w:widowControl/>
              <w:spacing w:line="240" w:lineRule="exact"/>
              <w:jc w:val="left"/>
              <w:rPr>
                <w:rFonts w:ascii="仿宋" w:eastAsia="仿宋" w:hAnsi="仿宋" w:cs="Arial"/>
                <w:kern w:val="0"/>
                <w:sz w:val="24"/>
                <w:szCs w:val="24"/>
              </w:rPr>
            </w:pPr>
            <w:r>
              <w:rPr>
                <w:rFonts w:ascii="仿宋" w:eastAsia="仿宋" w:hAnsi="仿宋" w:cs="Arial" w:hint="eastAsia"/>
                <w:kern w:val="0"/>
                <w:sz w:val="24"/>
                <w:szCs w:val="24"/>
              </w:rPr>
              <w:t>监控率=实施绩效监控项目数/实际申报绩效目标项目数×100%</w:t>
            </w:r>
          </w:p>
        </w:tc>
        <w:tc>
          <w:tcPr>
            <w:tcW w:w="3780" w:type="dxa"/>
            <w:tcBorders>
              <w:top w:val="single" w:sz="4" w:space="0" w:color="auto"/>
              <w:left w:val="single" w:sz="4" w:space="0" w:color="auto"/>
              <w:bottom w:val="single" w:sz="4" w:space="0" w:color="000000"/>
              <w:right w:val="single" w:sz="4" w:space="0" w:color="auto"/>
            </w:tcBorders>
            <w:vAlign w:val="center"/>
          </w:tcPr>
          <w:p w:rsidR="00B82624" w:rsidRDefault="00650D66">
            <w:pPr>
              <w:widowControl/>
              <w:spacing w:line="68" w:lineRule="atLeast"/>
              <w:jc w:val="left"/>
              <w:rPr>
                <w:rFonts w:ascii="仿宋" w:eastAsia="仿宋" w:hAnsi="仿宋" w:cs="宋体"/>
                <w:kern w:val="0"/>
                <w:sz w:val="24"/>
                <w:szCs w:val="24"/>
              </w:rPr>
            </w:pPr>
            <w:r>
              <w:rPr>
                <w:rFonts w:ascii="仿宋" w:eastAsia="仿宋" w:hAnsi="仿宋" w:cs="宋体" w:hint="eastAsia"/>
                <w:kern w:val="0"/>
                <w:sz w:val="24"/>
                <w:szCs w:val="24"/>
              </w:rPr>
              <w:t>目标值为90%；以2分为上限，采用完成比率法计分：得分=监控率×2，超出目标值不加分。</w:t>
            </w:r>
          </w:p>
        </w:tc>
        <w:tc>
          <w:tcPr>
            <w:tcW w:w="1090" w:type="dxa"/>
            <w:tcBorders>
              <w:top w:val="single" w:sz="4" w:space="0" w:color="auto"/>
              <w:left w:val="single" w:sz="4" w:space="0" w:color="auto"/>
              <w:bottom w:val="single" w:sz="4" w:space="0" w:color="000000"/>
              <w:right w:val="single" w:sz="4" w:space="0" w:color="000000"/>
            </w:tcBorders>
            <w:vAlign w:val="center"/>
          </w:tcPr>
          <w:p w:rsidR="00B82624" w:rsidRDefault="00650D66">
            <w:pPr>
              <w:widowControl/>
              <w:spacing w:line="68" w:lineRule="atLeast"/>
              <w:jc w:val="left"/>
              <w:rPr>
                <w:rFonts w:ascii="宋体" w:eastAsia="仿宋" w:hAnsi="宋体" w:cs="Arial"/>
                <w:kern w:val="0"/>
                <w:sz w:val="20"/>
                <w:szCs w:val="24"/>
              </w:rPr>
            </w:pPr>
            <w:r>
              <w:rPr>
                <w:rFonts w:ascii="宋体" w:eastAsia="仿宋" w:hAnsi="宋体" w:cs="Arial" w:hint="eastAsia"/>
                <w:kern w:val="0"/>
                <w:sz w:val="20"/>
                <w:szCs w:val="24"/>
              </w:rPr>
              <w:t>2</w:t>
            </w:r>
          </w:p>
          <w:p w:rsidR="00B82624" w:rsidRDefault="00B82624">
            <w:pPr>
              <w:widowControl/>
              <w:spacing w:line="68" w:lineRule="atLeast"/>
              <w:jc w:val="left"/>
              <w:rPr>
                <w:rFonts w:ascii="宋体" w:eastAsia="仿宋" w:hAnsi="宋体" w:cs="Arial"/>
                <w:kern w:val="0"/>
                <w:sz w:val="20"/>
                <w:szCs w:val="24"/>
              </w:rPr>
            </w:pPr>
          </w:p>
        </w:tc>
      </w:tr>
      <w:tr w:rsidR="00B82624">
        <w:trPr>
          <w:trHeight w:val="68"/>
          <w:jc w:val="center"/>
        </w:trPr>
        <w:tc>
          <w:tcPr>
            <w:tcW w:w="733" w:type="dxa"/>
            <w:vMerge w:val="restart"/>
            <w:tcBorders>
              <w:top w:val="single" w:sz="4" w:space="0" w:color="000000"/>
              <w:left w:val="single" w:sz="4" w:space="0" w:color="000000"/>
              <w:right w:val="single" w:sz="4" w:space="0" w:color="000000"/>
            </w:tcBorders>
            <w:vAlign w:val="center"/>
          </w:tcPr>
          <w:p w:rsidR="00B82624" w:rsidRDefault="00B82624">
            <w:pPr>
              <w:widowControl/>
              <w:spacing w:line="68" w:lineRule="atLeast"/>
              <w:jc w:val="left"/>
              <w:rPr>
                <w:rFonts w:ascii="仿宋" w:eastAsia="仿宋" w:hAnsi="仿宋" w:cs="Arial"/>
                <w:kern w:val="0"/>
                <w:sz w:val="24"/>
                <w:szCs w:val="24"/>
              </w:rPr>
            </w:pPr>
          </w:p>
          <w:p w:rsidR="00B82624" w:rsidRDefault="00650D66">
            <w:pPr>
              <w:widowControl/>
              <w:spacing w:line="68" w:lineRule="atLeast"/>
              <w:jc w:val="left"/>
              <w:rPr>
                <w:rFonts w:ascii="仿宋" w:eastAsia="仿宋" w:hAnsi="仿宋" w:cs="Arial"/>
                <w:kern w:val="0"/>
                <w:sz w:val="24"/>
                <w:szCs w:val="24"/>
              </w:rPr>
            </w:pPr>
            <w:r>
              <w:rPr>
                <w:rFonts w:ascii="仿宋" w:eastAsia="仿宋" w:hAnsi="仿宋" w:cs="Arial"/>
                <w:kern w:val="0"/>
                <w:sz w:val="24"/>
                <w:szCs w:val="24"/>
              </w:rPr>
              <w:t>产出</w:t>
            </w:r>
            <w:r>
              <w:rPr>
                <w:rFonts w:ascii="仿宋" w:eastAsia="仿宋" w:hAnsi="仿宋" w:cs="Arial" w:hint="eastAsia"/>
                <w:kern w:val="0"/>
                <w:sz w:val="24"/>
                <w:szCs w:val="24"/>
              </w:rPr>
              <w:t>(15分)</w:t>
            </w:r>
          </w:p>
          <w:p w:rsidR="00B82624" w:rsidRDefault="00B82624">
            <w:pPr>
              <w:widowControl/>
              <w:spacing w:line="68" w:lineRule="atLeast"/>
              <w:jc w:val="left"/>
              <w:rPr>
                <w:rFonts w:ascii="仿宋" w:eastAsia="仿宋" w:hAnsi="仿宋" w:cs="Arial"/>
                <w:kern w:val="0"/>
                <w:sz w:val="24"/>
                <w:szCs w:val="24"/>
              </w:rPr>
            </w:pPr>
          </w:p>
          <w:p w:rsidR="00B82624" w:rsidRDefault="00B82624">
            <w:pPr>
              <w:widowControl/>
              <w:spacing w:line="68" w:lineRule="atLeast"/>
              <w:jc w:val="left"/>
              <w:rPr>
                <w:rFonts w:ascii="仿宋" w:eastAsia="仿宋" w:hAnsi="仿宋" w:cs="Arial"/>
                <w:kern w:val="0"/>
                <w:sz w:val="24"/>
                <w:szCs w:val="24"/>
              </w:rPr>
            </w:pPr>
          </w:p>
          <w:p w:rsidR="00B82624" w:rsidRDefault="00B82624">
            <w:pPr>
              <w:widowControl/>
              <w:spacing w:line="68" w:lineRule="atLeast"/>
              <w:jc w:val="left"/>
              <w:rPr>
                <w:rFonts w:ascii="仿宋" w:eastAsia="仿宋" w:hAnsi="仿宋" w:cs="Arial"/>
                <w:kern w:val="0"/>
                <w:sz w:val="24"/>
                <w:szCs w:val="24"/>
              </w:rPr>
            </w:pPr>
          </w:p>
          <w:p w:rsidR="00B82624" w:rsidRDefault="00B82624">
            <w:pPr>
              <w:widowControl/>
              <w:spacing w:line="68" w:lineRule="atLeast"/>
              <w:jc w:val="left"/>
              <w:rPr>
                <w:rFonts w:ascii="仿宋" w:eastAsia="仿宋" w:hAnsi="仿宋" w:cs="Arial"/>
                <w:kern w:val="0"/>
                <w:sz w:val="24"/>
                <w:szCs w:val="24"/>
              </w:rPr>
            </w:pPr>
          </w:p>
          <w:p w:rsidR="00B82624" w:rsidRDefault="00B82624">
            <w:pPr>
              <w:widowControl/>
              <w:spacing w:line="68" w:lineRule="atLeast"/>
              <w:jc w:val="left"/>
              <w:rPr>
                <w:rFonts w:ascii="仿宋" w:eastAsia="仿宋" w:hAnsi="仿宋" w:cs="Arial"/>
                <w:kern w:val="0"/>
                <w:sz w:val="24"/>
                <w:szCs w:val="24"/>
              </w:rPr>
            </w:pPr>
          </w:p>
          <w:p w:rsidR="00B82624" w:rsidRDefault="00B82624">
            <w:pPr>
              <w:widowControl/>
              <w:spacing w:line="68" w:lineRule="atLeast"/>
              <w:jc w:val="left"/>
              <w:rPr>
                <w:rFonts w:ascii="仿宋" w:eastAsia="仿宋" w:hAnsi="仿宋" w:cs="Arial"/>
                <w:kern w:val="0"/>
                <w:sz w:val="24"/>
                <w:szCs w:val="24"/>
              </w:rPr>
            </w:pPr>
          </w:p>
          <w:p w:rsidR="00B82624" w:rsidRDefault="00B82624">
            <w:pPr>
              <w:widowControl/>
              <w:spacing w:line="68" w:lineRule="atLeast"/>
              <w:jc w:val="left"/>
              <w:rPr>
                <w:rFonts w:ascii="仿宋" w:eastAsia="仿宋" w:hAnsi="仿宋" w:cs="Arial"/>
                <w:kern w:val="0"/>
                <w:sz w:val="24"/>
                <w:szCs w:val="24"/>
              </w:rPr>
            </w:pPr>
          </w:p>
          <w:p w:rsidR="00B82624" w:rsidRDefault="00B82624">
            <w:pPr>
              <w:widowControl/>
              <w:spacing w:line="68" w:lineRule="atLeast"/>
              <w:jc w:val="left"/>
              <w:rPr>
                <w:rFonts w:ascii="仿宋" w:eastAsia="仿宋" w:hAnsi="仿宋" w:cs="Arial"/>
                <w:kern w:val="0"/>
                <w:sz w:val="24"/>
                <w:szCs w:val="24"/>
              </w:rPr>
            </w:pPr>
          </w:p>
          <w:p w:rsidR="00B82624" w:rsidRDefault="00B82624">
            <w:pPr>
              <w:widowControl/>
              <w:spacing w:line="68" w:lineRule="atLeast"/>
              <w:jc w:val="left"/>
              <w:rPr>
                <w:rFonts w:ascii="仿宋" w:eastAsia="仿宋" w:hAnsi="仿宋" w:cs="Arial"/>
                <w:kern w:val="0"/>
                <w:sz w:val="24"/>
                <w:szCs w:val="24"/>
              </w:rPr>
            </w:pPr>
          </w:p>
          <w:p w:rsidR="00B82624" w:rsidRDefault="00B82624">
            <w:pPr>
              <w:widowControl/>
              <w:spacing w:line="68" w:lineRule="atLeast"/>
              <w:jc w:val="left"/>
              <w:rPr>
                <w:rFonts w:ascii="仿宋" w:eastAsia="仿宋" w:hAnsi="仿宋" w:cs="Arial"/>
                <w:kern w:val="0"/>
                <w:sz w:val="24"/>
                <w:szCs w:val="24"/>
              </w:rPr>
            </w:pPr>
          </w:p>
          <w:p w:rsidR="00B82624" w:rsidRDefault="00B82624">
            <w:pPr>
              <w:widowControl/>
              <w:spacing w:line="68" w:lineRule="atLeast"/>
              <w:jc w:val="left"/>
              <w:rPr>
                <w:rFonts w:ascii="仿宋" w:eastAsia="仿宋" w:hAnsi="仿宋" w:cs="Arial"/>
                <w:kern w:val="0"/>
                <w:sz w:val="24"/>
                <w:szCs w:val="24"/>
              </w:rPr>
            </w:pPr>
          </w:p>
          <w:p w:rsidR="00B82624" w:rsidRDefault="00B82624">
            <w:pPr>
              <w:widowControl/>
              <w:spacing w:line="68" w:lineRule="atLeast"/>
              <w:jc w:val="left"/>
              <w:rPr>
                <w:rFonts w:ascii="仿宋" w:eastAsia="仿宋" w:hAnsi="仿宋" w:cs="Arial"/>
                <w:kern w:val="0"/>
                <w:sz w:val="24"/>
                <w:szCs w:val="24"/>
              </w:rPr>
            </w:pPr>
          </w:p>
          <w:p w:rsidR="00B82624" w:rsidRDefault="00B82624">
            <w:pPr>
              <w:widowControl/>
              <w:spacing w:line="68" w:lineRule="atLeast"/>
              <w:jc w:val="left"/>
              <w:rPr>
                <w:rFonts w:ascii="仿宋" w:eastAsia="仿宋" w:hAnsi="仿宋" w:cs="Arial"/>
                <w:kern w:val="0"/>
                <w:sz w:val="24"/>
                <w:szCs w:val="24"/>
              </w:rPr>
            </w:pPr>
          </w:p>
          <w:p w:rsidR="00B82624" w:rsidRDefault="00650D66">
            <w:pPr>
              <w:widowControl/>
              <w:spacing w:line="68" w:lineRule="atLeast"/>
              <w:jc w:val="left"/>
              <w:rPr>
                <w:rFonts w:ascii="仿宋" w:eastAsia="仿宋" w:hAnsi="仿宋" w:cs="Arial"/>
                <w:kern w:val="0"/>
                <w:sz w:val="24"/>
                <w:szCs w:val="24"/>
              </w:rPr>
            </w:pPr>
            <w:r>
              <w:rPr>
                <w:rFonts w:ascii="仿宋" w:eastAsia="仿宋" w:hAnsi="仿宋" w:cs="Arial"/>
                <w:kern w:val="0"/>
                <w:sz w:val="24"/>
                <w:szCs w:val="24"/>
              </w:rPr>
              <w:t>产出</w:t>
            </w:r>
            <w:r>
              <w:rPr>
                <w:rFonts w:ascii="仿宋" w:eastAsia="仿宋" w:hAnsi="仿宋" w:cs="Arial" w:hint="eastAsia"/>
                <w:kern w:val="0"/>
                <w:sz w:val="24"/>
                <w:szCs w:val="24"/>
              </w:rPr>
              <w:t>(15分)</w:t>
            </w:r>
          </w:p>
        </w:tc>
        <w:tc>
          <w:tcPr>
            <w:tcW w:w="803" w:type="dxa"/>
            <w:vMerge w:val="restart"/>
            <w:tcBorders>
              <w:top w:val="single" w:sz="4" w:space="0" w:color="000000"/>
              <w:left w:val="single" w:sz="4" w:space="0" w:color="000000"/>
              <w:right w:val="single" w:sz="4" w:space="0" w:color="000000"/>
            </w:tcBorders>
            <w:vAlign w:val="center"/>
          </w:tcPr>
          <w:p w:rsidR="00B82624" w:rsidRDefault="00650D66">
            <w:pPr>
              <w:widowControl/>
              <w:spacing w:line="68" w:lineRule="atLeast"/>
              <w:jc w:val="left"/>
              <w:rPr>
                <w:rFonts w:ascii="仿宋" w:eastAsia="仿宋" w:hAnsi="仿宋" w:cs="宋体"/>
                <w:kern w:val="0"/>
                <w:sz w:val="24"/>
                <w:szCs w:val="24"/>
              </w:rPr>
            </w:pPr>
            <w:r>
              <w:rPr>
                <w:rFonts w:ascii="仿宋" w:eastAsia="仿宋" w:hAnsi="仿宋" w:cs="Arial"/>
                <w:kern w:val="0"/>
                <w:sz w:val="24"/>
                <w:szCs w:val="24"/>
              </w:rPr>
              <w:lastRenderedPageBreak/>
              <w:t>职责履行（</w:t>
            </w:r>
            <w:r>
              <w:rPr>
                <w:rFonts w:ascii="仿宋" w:eastAsia="仿宋" w:hAnsi="仿宋" w:cs="Arial" w:hint="eastAsia"/>
                <w:kern w:val="0"/>
                <w:sz w:val="24"/>
                <w:szCs w:val="24"/>
              </w:rPr>
              <w:t>15分</w:t>
            </w:r>
            <w:r>
              <w:rPr>
                <w:rFonts w:ascii="仿宋" w:eastAsia="仿宋" w:hAnsi="仿宋" w:cs="Arial"/>
                <w:kern w:val="0"/>
                <w:sz w:val="24"/>
                <w:szCs w:val="24"/>
              </w:rPr>
              <w:t>）</w:t>
            </w:r>
          </w:p>
        </w:tc>
        <w:tc>
          <w:tcPr>
            <w:tcW w:w="1182" w:type="dxa"/>
            <w:tcBorders>
              <w:top w:val="single" w:sz="4" w:space="0" w:color="000000"/>
              <w:left w:val="single" w:sz="4" w:space="0" w:color="000000"/>
              <w:bottom w:val="single" w:sz="4" w:space="0" w:color="auto"/>
              <w:right w:val="single" w:sz="4" w:space="0" w:color="auto"/>
            </w:tcBorders>
            <w:vAlign w:val="center"/>
          </w:tcPr>
          <w:p w:rsidR="00B82624" w:rsidRDefault="00650D66">
            <w:pPr>
              <w:widowControl/>
              <w:spacing w:line="68" w:lineRule="atLeast"/>
              <w:jc w:val="left"/>
              <w:rPr>
                <w:rFonts w:ascii="仿宋" w:eastAsia="仿宋" w:hAnsi="仿宋" w:cs="宋体"/>
                <w:kern w:val="0"/>
                <w:sz w:val="24"/>
                <w:szCs w:val="24"/>
              </w:rPr>
            </w:pPr>
            <w:r>
              <w:rPr>
                <w:rFonts w:ascii="仿宋" w:eastAsia="仿宋" w:hAnsi="仿宋" w:cs="Arial"/>
                <w:kern w:val="0"/>
                <w:sz w:val="24"/>
                <w:szCs w:val="24"/>
              </w:rPr>
              <w:t>项目实际完成率（</w:t>
            </w:r>
            <w:r>
              <w:rPr>
                <w:rFonts w:ascii="仿宋" w:eastAsia="仿宋" w:hAnsi="仿宋" w:cs="Arial" w:hint="eastAsia"/>
                <w:kern w:val="0"/>
                <w:sz w:val="24"/>
                <w:szCs w:val="24"/>
              </w:rPr>
              <w:t>4分</w:t>
            </w:r>
            <w:r>
              <w:rPr>
                <w:rFonts w:ascii="仿宋" w:eastAsia="仿宋" w:hAnsi="仿宋" w:cs="Arial"/>
                <w:kern w:val="0"/>
                <w:sz w:val="24"/>
                <w:szCs w:val="24"/>
              </w:rPr>
              <w:t>）</w:t>
            </w:r>
          </w:p>
        </w:tc>
        <w:tc>
          <w:tcPr>
            <w:tcW w:w="6554" w:type="dxa"/>
            <w:tcBorders>
              <w:top w:val="single" w:sz="4" w:space="0" w:color="000000"/>
              <w:left w:val="single" w:sz="4" w:space="0" w:color="auto"/>
              <w:bottom w:val="single" w:sz="4" w:space="0" w:color="auto"/>
              <w:right w:val="single" w:sz="4" w:space="0" w:color="auto"/>
            </w:tcBorders>
            <w:vAlign w:val="center"/>
          </w:tcPr>
          <w:p w:rsidR="00B82624" w:rsidRDefault="00650D66">
            <w:pPr>
              <w:widowControl/>
              <w:spacing w:line="240" w:lineRule="exact"/>
              <w:jc w:val="left"/>
              <w:rPr>
                <w:rFonts w:ascii="仿宋" w:eastAsia="仿宋" w:hAnsi="仿宋" w:cs="宋体"/>
                <w:kern w:val="0"/>
                <w:sz w:val="24"/>
                <w:szCs w:val="24"/>
              </w:rPr>
            </w:pPr>
            <w:r>
              <w:rPr>
                <w:rFonts w:ascii="仿宋" w:eastAsia="仿宋" w:hAnsi="仿宋" w:cs="Arial"/>
                <w:kern w:val="0"/>
                <w:sz w:val="24"/>
                <w:szCs w:val="24"/>
              </w:rPr>
              <w:t>部门履行职责而实际完成的项目数与计划完成的项目数的比率，用以反映和评价部门履职任务目标的实现程度。</w:t>
            </w:r>
          </w:p>
          <w:p w:rsidR="00B82624" w:rsidRDefault="00650D66">
            <w:pPr>
              <w:widowControl/>
              <w:spacing w:line="68" w:lineRule="atLeast"/>
              <w:jc w:val="left"/>
              <w:rPr>
                <w:rFonts w:ascii="仿宋" w:eastAsia="仿宋" w:hAnsi="仿宋" w:cs="宋体"/>
                <w:kern w:val="0"/>
                <w:sz w:val="24"/>
                <w:szCs w:val="24"/>
              </w:rPr>
            </w:pPr>
            <w:r>
              <w:rPr>
                <w:rFonts w:ascii="仿宋" w:eastAsia="仿宋" w:hAnsi="仿宋" w:cs="Arial"/>
                <w:kern w:val="0"/>
                <w:sz w:val="24"/>
                <w:szCs w:val="24"/>
              </w:rPr>
              <w:t>项目实际完成率</w:t>
            </w:r>
            <w:r>
              <w:rPr>
                <w:rFonts w:ascii="仿宋" w:eastAsia="仿宋" w:hAnsi="仿宋" w:cs="Arial" w:hint="eastAsia"/>
                <w:kern w:val="0"/>
                <w:sz w:val="24"/>
                <w:szCs w:val="24"/>
              </w:rPr>
              <w:t>=</w:t>
            </w:r>
            <w:r>
              <w:rPr>
                <w:rFonts w:ascii="仿宋" w:eastAsia="仿宋" w:hAnsi="仿宋" w:cs="Arial"/>
                <w:kern w:val="0"/>
                <w:sz w:val="24"/>
                <w:szCs w:val="24"/>
              </w:rPr>
              <w:t>（实际完成项目数</w:t>
            </w:r>
            <w:r>
              <w:rPr>
                <w:rFonts w:ascii="仿宋" w:eastAsia="仿宋" w:hAnsi="仿宋" w:cs="Arial" w:hint="eastAsia"/>
                <w:kern w:val="0"/>
                <w:sz w:val="24"/>
                <w:szCs w:val="24"/>
              </w:rPr>
              <w:t>/</w:t>
            </w:r>
            <w:r>
              <w:rPr>
                <w:rFonts w:ascii="仿宋" w:eastAsia="仿宋" w:hAnsi="仿宋" w:cs="Arial"/>
                <w:kern w:val="0"/>
                <w:sz w:val="24"/>
                <w:szCs w:val="24"/>
              </w:rPr>
              <w:t>计划完成项目数）×</w:t>
            </w:r>
            <w:r>
              <w:rPr>
                <w:rFonts w:ascii="仿宋" w:eastAsia="仿宋" w:hAnsi="仿宋" w:cs="Arial" w:hint="eastAsia"/>
                <w:kern w:val="0"/>
                <w:sz w:val="24"/>
                <w:szCs w:val="24"/>
              </w:rPr>
              <w:t>100%</w:t>
            </w:r>
            <w:r>
              <w:rPr>
                <w:rFonts w:ascii="仿宋" w:eastAsia="仿宋" w:hAnsi="仿宋" w:cs="Arial"/>
                <w:kern w:val="0"/>
                <w:sz w:val="24"/>
                <w:szCs w:val="24"/>
              </w:rPr>
              <w:t>。</w:t>
            </w:r>
          </w:p>
        </w:tc>
        <w:tc>
          <w:tcPr>
            <w:tcW w:w="3780" w:type="dxa"/>
            <w:tcBorders>
              <w:top w:val="single" w:sz="4" w:space="0" w:color="000000"/>
              <w:left w:val="single" w:sz="4" w:space="0" w:color="auto"/>
              <w:bottom w:val="single" w:sz="4" w:space="0" w:color="auto"/>
              <w:right w:val="single" w:sz="4" w:space="0" w:color="auto"/>
            </w:tcBorders>
            <w:vAlign w:val="center"/>
          </w:tcPr>
          <w:p w:rsidR="00B82624" w:rsidRDefault="00650D66">
            <w:pPr>
              <w:widowControl/>
              <w:spacing w:line="68" w:lineRule="atLeast"/>
              <w:jc w:val="left"/>
              <w:rPr>
                <w:rFonts w:ascii="仿宋" w:eastAsia="仿宋" w:hAnsi="仿宋" w:cs="宋体"/>
                <w:kern w:val="0"/>
                <w:sz w:val="24"/>
                <w:szCs w:val="24"/>
              </w:rPr>
            </w:pPr>
            <w:r>
              <w:rPr>
                <w:rFonts w:ascii="仿宋" w:eastAsia="仿宋" w:hAnsi="仿宋" w:cs="宋体" w:hint="eastAsia"/>
                <w:kern w:val="0"/>
                <w:sz w:val="24"/>
                <w:szCs w:val="24"/>
              </w:rPr>
              <w:t>目标值为100%；</w:t>
            </w:r>
          </w:p>
          <w:p w:rsidR="00B82624" w:rsidRDefault="00650D66">
            <w:pPr>
              <w:widowControl/>
              <w:spacing w:line="68" w:lineRule="atLeast"/>
              <w:jc w:val="left"/>
              <w:rPr>
                <w:rFonts w:ascii="仿宋" w:eastAsia="仿宋" w:hAnsi="仿宋" w:cs="宋体"/>
                <w:kern w:val="0"/>
                <w:sz w:val="24"/>
                <w:szCs w:val="24"/>
              </w:rPr>
            </w:pPr>
            <w:r>
              <w:rPr>
                <w:rFonts w:ascii="仿宋" w:eastAsia="仿宋" w:hAnsi="仿宋" w:cs="宋体" w:hint="eastAsia"/>
                <w:kern w:val="0"/>
                <w:sz w:val="24"/>
                <w:szCs w:val="24"/>
              </w:rPr>
              <w:t>达到目标值得4分；</w:t>
            </w:r>
          </w:p>
          <w:p w:rsidR="00B82624" w:rsidRDefault="00650D66">
            <w:pPr>
              <w:widowControl/>
              <w:spacing w:line="68" w:lineRule="atLeast"/>
              <w:jc w:val="left"/>
              <w:rPr>
                <w:rFonts w:ascii="仿宋" w:eastAsia="仿宋" w:hAnsi="仿宋" w:cs="宋体"/>
                <w:kern w:val="0"/>
                <w:sz w:val="24"/>
                <w:szCs w:val="24"/>
              </w:rPr>
            </w:pPr>
            <w:r>
              <w:rPr>
                <w:rFonts w:ascii="仿宋" w:eastAsia="仿宋" w:hAnsi="仿宋" w:cs="宋体" w:hint="eastAsia"/>
                <w:kern w:val="0"/>
                <w:sz w:val="24"/>
                <w:szCs w:val="24"/>
              </w:rPr>
              <w:t>100%＞结果≥95%，得3分；</w:t>
            </w:r>
          </w:p>
          <w:p w:rsidR="00B82624" w:rsidRDefault="00650D66">
            <w:pPr>
              <w:widowControl/>
              <w:spacing w:line="68" w:lineRule="atLeast"/>
              <w:jc w:val="left"/>
              <w:rPr>
                <w:rFonts w:ascii="仿宋" w:eastAsia="仿宋" w:hAnsi="仿宋" w:cs="宋体"/>
                <w:kern w:val="0"/>
                <w:sz w:val="24"/>
                <w:szCs w:val="24"/>
              </w:rPr>
            </w:pPr>
            <w:r>
              <w:rPr>
                <w:rFonts w:ascii="仿宋" w:eastAsia="仿宋" w:hAnsi="仿宋" w:cs="宋体" w:hint="eastAsia"/>
                <w:kern w:val="0"/>
                <w:sz w:val="24"/>
                <w:szCs w:val="24"/>
              </w:rPr>
              <w:t>95%＞结果≥90%，得2分；</w:t>
            </w:r>
          </w:p>
          <w:p w:rsidR="00B82624" w:rsidRDefault="00650D66">
            <w:pPr>
              <w:widowControl/>
              <w:spacing w:line="68" w:lineRule="atLeast"/>
              <w:jc w:val="left"/>
              <w:rPr>
                <w:rFonts w:ascii="仿宋" w:eastAsia="仿宋" w:hAnsi="仿宋" w:cs="宋体"/>
                <w:kern w:val="0"/>
                <w:sz w:val="24"/>
                <w:szCs w:val="24"/>
              </w:rPr>
            </w:pPr>
            <w:r>
              <w:rPr>
                <w:rFonts w:ascii="仿宋" w:eastAsia="仿宋" w:hAnsi="仿宋" w:cs="宋体" w:hint="eastAsia"/>
                <w:kern w:val="0"/>
                <w:sz w:val="24"/>
                <w:szCs w:val="24"/>
              </w:rPr>
              <w:t>90%＞结果≥85%，得1分；</w:t>
            </w:r>
          </w:p>
          <w:p w:rsidR="00B82624" w:rsidRDefault="00650D66">
            <w:pPr>
              <w:widowControl/>
              <w:spacing w:line="68" w:lineRule="atLeast"/>
              <w:jc w:val="left"/>
              <w:rPr>
                <w:rFonts w:ascii="仿宋" w:eastAsia="仿宋" w:hAnsi="仿宋" w:cs="宋体"/>
                <w:kern w:val="0"/>
                <w:sz w:val="24"/>
                <w:szCs w:val="24"/>
              </w:rPr>
            </w:pPr>
            <w:r>
              <w:rPr>
                <w:rFonts w:ascii="仿宋" w:eastAsia="仿宋" w:hAnsi="仿宋" w:cs="Arial" w:hint="eastAsia"/>
                <w:kern w:val="0"/>
                <w:sz w:val="24"/>
                <w:szCs w:val="24"/>
              </w:rPr>
              <w:lastRenderedPageBreak/>
              <w:t>结果＜</w:t>
            </w:r>
            <w:r>
              <w:rPr>
                <w:rFonts w:ascii="仿宋" w:eastAsia="仿宋" w:hAnsi="仿宋" w:cs="宋体" w:hint="eastAsia"/>
                <w:kern w:val="0"/>
                <w:sz w:val="24"/>
                <w:szCs w:val="24"/>
              </w:rPr>
              <w:t>85%得0分。</w:t>
            </w:r>
          </w:p>
        </w:tc>
        <w:tc>
          <w:tcPr>
            <w:tcW w:w="1090" w:type="dxa"/>
            <w:tcBorders>
              <w:top w:val="single" w:sz="4" w:space="0" w:color="000000"/>
              <w:left w:val="single" w:sz="4" w:space="0" w:color="auto"/>
              <w:bottom w:val="single" w:sz="4" w:space="0" w:color="auto"/>
              <w:right w:val="single" w:sz="4" w:space="0" w:color="000000"/>
            </w:tcBorders>
            <w:vAlign w:val="center"/>
          </w:tcPr>
          <w:p w:rsidR="00B82624" w:rsidRDefault="00650D66">
            <w:pPr>
              <w:widowControl/>
              <w:spacing w:line="68" w:lineRule="atLeast"/>
              <w:jc w:val="left"/>
              <w:rPr>
                <w:rFonts w:ascii="仿宋" w:eastAsia="宋体" w:hAnsi="仿宋" w:cs="宋体"/>
                <w:kern w:val="0"/>
                <w:sz w:val="24"/>
                <w:szCs w:val="24"/>
              </w:rPr>
            </w:pPr>
            <w:r>
              <w:rPr>
                <w:rFonts w:ascii="宋体" w:eastAsia="宋体" w:hAnsi="宋体" w:cs="宋体" w:hint="eastAsia"/>
                <w:kern w:val="0"/>
                <w:sz w:val="20"/>
                <w:szCs w:val="24"/>
              </w:rPr>
              <w:lastRenderedPageBreak/>
              <w:t> 4</w:t>
            </w:r>
          </w:p>
        </w:tc>
      </w:tr>
      <w:tr w:rsidR="00B82624">
        <w:trPr>
          <w:trHeight w:val="1349"/>
          <w:jc w:val="center"/>
        </w:trPr>
        <w:tc>
          <w:tcPr>
            <w:tcW w:w="733" w:type="dxa"/>
            <w:vMerge/>
            <w:tcBorders>
              <w:left w:val="single" w:sz="4" w:space="0" w:color="000000"/>
              <w:right w:val="single" w:sz="4" w:space="0" w:color="000000"/>
            </w:tcBorders>
            <w:vAlign w:val="center"/>
          </w:tcPr>
          <w:p w:rsidR="00B82624" w:rsidRDefault="00B82624">
            <w:pPr>
              <w:widowControl/>
              <w:jc w:val="left"/>
              <w:rPr>
                <w:rFonts w:ascii="仿宋" w:eastAsia="仿宋" w:hAnsi="仿宋" w:cs="宋体"/>
                <w:kern w:val="0"/>
                <w:sz w:val="24"/>
                <w:szCs w:val="24"/>
              </w:rPr>
            </w:pPr>
          </w:p>
        </w:tc>
        <w:tc>
          <w:tcPr>
            <w:tcW w:w="803" w:type="dxa"/>
            <w:vMerge/>
            <w:tcBorders>
              <w:left w:val="single" w:sz="4" w:space="0" w:color="000000"/>
              <w:right w:val="single" w:sz="4" w:space="0" w:color="000000"/>
            </w:tcBorders>
            <w:vAlign w:val="center"/>
          </w:tcPr>
          <w:p w:rsidR="00B82624" w:rsidRDefault="00B82624">
            <w:pPr>
              <w:widowControl/>
              <w:jc w:val="left"/>
              <w:rPr>
                <w:rFonts w:ascii="仿宋" w:eastAsia="仿宋" w:hAnsi="仿宋" w:cs="宋体"/>
                <w:kern w:val="0"/>
                <w:sz w:val="24"/>
                <w:szCs w:val="24"/>
              </w:rPr>
            </w:pPr>
          </w:p>
        </w:tc>
        <w:tc>
          <w:tcPr>
            <w:tcW w:w="1182" w:type="dxa"/>
            <w:tcBorders>
              <w:top w:val="single" w:sz="4" w:space="0" w:color="000000"/>
              <w:left w:val="single" w:sz="4" w:space="0" w:color="000000"/>
              <w:bottom w:val="single" w:sz="4" w:space="0" w:color="auto"/>
              <w:right w:val="single" w:sz="4" w:space="0" w:color="auto"/>
            </w:tcBorders>
            <w:vAlign w:val="center"/>
          </w:tcPr>
          <w:p w:rsidR="00B82624" w:rsidRDefault="00650D66">
            <w:pPr>
              <w:widowControl/>
              <w:spacing w:line="68" w:lineRule="atLeast"/>
              <w:jc w:val="left"/>
              <w:rPr>
                <w:rFonts w:ascii="仿宋" w:eastAsia="仿宋" w:hAnsi="仿宋" w:cs="宋体"/>
                <w:kern w:val="0"/>
                <w:sz w:val="24"/>
                <w:szCs w:val="24"/>
              </w:rPr>
            </w:pPr>
            <w:r>
              <w:rPr>
                <w:rFonts w:ascii="仿宋" w:eastAsia="仿宋" w:hAnsi="仿宋" w:cs="Arial"/>
                <w:kern w:val="0"/>
                <w:sz w:val="24"/>
                <w:szCs w:val="24"/>
              </w:rPr>
              <w:t>项目质量达标率（</w:t>
            </w:r>
            <w:r>
              <w:rPr>
                <w:rFonts w:ascii="仿宋" w:eastAsia="仿宋" w:hAnsi="仿宋" w:cs="Arial" w:hint="eastAsia"/>
                <w:kern w:val="0"/>
                <w:sz w:val="24"/>
                <w:szCs w:val="24"/>
              </w:rPr>
              <w:t>4分</w:t>
            </w:r>
            <w:r>
              <w:rPr>
                <w:rFonts w:ascii="仿宋" w:eastAsia="仿宋" w:hAnsi="仿宋" w:cs="Arial"/>
                <w:kern w:val="0"/>
                <w:sz w:val="24"/>
                <w:szCs w:val="24"/>
              </w:rPr>
              <w:t>）</w:t>
            </w:r>
          </w:p>
        </w:tc>
        <w:tc>
          <w:tcPr>
            <w:tcW w:w="6554" w:type="dxa"/>
            <w:tcBorders>
              <w:top w:val="single" w:sz="4" w:space="0" w:color="000000"/>
              <w:left w:val="single" w:sz="4" w:space="0" w:color="auto"/>
              <w:bottom w:val="single" w:sz="4" w:space="0" w:color="auto"/>
              <w:right w:val="single" w:sz="4" w:space="0" w:color="auto"/>
            </w:tcBorders>
            <w:vAlign w:val="center"/>
          </w:tcPr>
          <w:p w:rsidR="00B82624" w:rsidRDefault="00650D66">
            <w:pPr>
              <w:widowControl/>
              <w:spacing w:line="240" w:lineRule="exact"/>
              <w:jc w:val="left"/>
              <w:rPr>
                <w:rFonts w:ascii="仿宋" w:eastAsia="仿宋" w:hAnsi="仿宋" w:cs="宋体"/>
                <w:kern w:val="0"/>
                <w:sz w:val="24"/>
                <w:szCs w:val="24"/>
              </w:rPr>
            </w:pPr>
            <w:r>
              <w:rPr>
                <w:rFonts w:ascii="仿宋" w:eastAsia="仿宋" w:hAnsi="仿宋" w:cs="Arial"/>
                <w:kern w:val="0"/>
                <w:sz w:val="24"/>
                <w:szCs w:val="24"/>
              </w:rPr>
              <w:t>部门已完成项目中质量达标项目个数占已完成项目个数的比率</w:t>
            </w:r>
            <w:r>
              <w:rPr>
                <w:rFonts w:ascii="仿宋" w:eastAsia="仿宋" w:hAnsi="仿宋" w:cs="Arial" w:hint="eastAsia"/>
                <w:kern w:val="0"/>
                <w:sz w:val="24"/>
                <w:szCs w:val="24"/>
              </w:rPr>
              <w:t>,</w:t>
            </w:r>
            <w:r>
              <w:rPr>
                <w:rFonts w:ascii="仿宋" w:eastAsia="仿宋" w:hAnsi="仿宋" w:cs="Arial"/>
                <w:kern w:val="0"/>
                <w:sz w:val="24"/>
                <w:szCs w:val="24"/>
              </w:rPr>
              <w:t>用以反映和评价部门履职质量目标的实现程度。</w:t>
            </w:r>
          </w:p>
          <w:p w:rsidR="00B82624" w:rsidRDefault="00650D66">
            <w:pPr>
              <w:widowControl/>
              <w:spacing w:line="240" w:lineRule="exact"/>
              <w:jc w:val="left"/>
              <w:rPr>
                <w:rFonts w:ascii="仿宋" w:eastAsia="仿宋" w:hAnsi="仿宋" w:cs="宋体"/>
                <w:kern w:val="0"/>
                <w:sz w:val="24"/>
                <w:szCs w:val="24"/>
              </w:rPr>
            </w:pPr>
            <w:r>
              <w:rPr>
                <w:rFonts w:ascii="仿宋" w:eastAsia="仿宋" w:hAnsi="仿宋" w:cs="Arial"/>
                <w:kern w:val="0"/>
                <w:sz w:val="24"/>
                <w:szCs w:val="24"/>
              </w:rPr>
              <w:t>项目质量达标率</w:t>
            </w:r>
            <w:r>
              <w:rPr>
                <w:rFonts w:ascii="仿宋" w:eastAsia="仿宋" w:hAnsi="仿宋" w:cs="Arial" w:hint="eastAsia"/>
                <w:kern w:val="0"/>
                <w:sz w:val="24"/>
                <w:szCs w:val="24"/>
              </w:rPr>
              <w:t>=</w:t>
            </w:r>
            <w:r>
              <w:rPr>
                <w:rFonts w:ascii="仿宋" w:eastAsia="仿宋" w:hAnsi="仿宋" w:cs="Arial"/>
                <w:kern w:val="0"/>
                <w:sz w:val="24"/>
                <w:szCs w:val="24"/>
              </w:rPr>
              <w:t>（已完成项目中质量达标项目个数</w:t>
            </w:r>
            <w:r>
              <w:rPr>
                <w:rFonts w:ascii="仿宋" w:eastAsia="仿宋" w:hAnsi="仿宋" w:cs="Arial" w:hint="eastAsia"/>
                <w:kern w:val="0"/>
                <w:sz w:val="24"/>
                <w:szCs w:val="24"/>
              </w:rPr>
              <w:t>/</w:t>
            </w:r>
            <w:r>
              <w:rPr>
                <w:rFonts w:ascii="仿宋" w:eastAsia="仿宋" w:hAnsi="仿宋" w:cs="Arial"/>
                <w:kern w:val="0"/>
                <w:sz w:val="24"/>
                <w:szCs w:val="24"/>
              </w:rPr>
              <w:t>已完成项目个数）×</w:t>
            </w:r>
            <w:r>
              <w:rPr>
                <w:rFonts w:ascii="仿宋" w:eastAsia="仿宋" w:hAnsi="仿宋" w:cs="Arial" w:hint="eastAsia"/>
                <w:kern w:val="0"/>
                <w:sz w:val="24"/>
                <w:szCs w:val="24"/>
              </w:rPr>
              <w:t>100%</w:t>
            </w:r>
            <w:r>
              <w:rPr>
                <w:rFonts w:ascii="仿宋" w:eastAsia="仿宋" w:hAnsi="仿宋" w:cs="Arial"/>
                <w:kern w:val="0"/>
                <w:sz w:val="24"/>
                <w:szCs w:val="24"/>
              </w:rPr>
              <w:t>。</w:t>
            </w:r>
          </w:p>
          <w:p w:rsidR="00B82624" w:rsidRDefault="00650D66">
            <w:pPr>
              <w:widowControl/>
              <w:spacing w:line="68" w:lineRule="atLeast"/>
              <w:jc w:val="left"/>
              <w:rPr>
                <w:rFonts w:ascii="仿宋" w:eastAsia="仿宋" w:hAnsi="仿宋" w:cs="宋体"/>
                <w:kern w:val="0"/>
                <w:sz w:val="24"/>
                <w:szCs w:val="24"/>
              </w:rPr>
            </w:pPr>
            <w:r>
              <w:rPr>
                <w:rFonts w:ascii="仿宋" w:eastAsia="仿宋" w:hAnsi="仿宋" w:cs="Arial"/>
                <w:kern w:val="0"/>
                <w:sz w:val="24"/>
                <w:szCs w:val="24"/>
              </w:rPr>
              <w:t>项目质量达标是指项目决算验收合格。</w:t>
            </w:r>
          </w:p>
        </w:tc>
        <w:tc>
          <w:tcPr>
            <w:tcW w:w="3780" w:type="dxa"/>
            <w:tcBorders>
              <w:top w:val="single" w:sz="4" w:space="0" w:color="000000"/>
              <w:left w:val="single" w:sz="4" w:space="0" w:color="auto"/>
              <w:bottom w:val="single" w:sz="4" w:space="0" w:color="auto"/>
              <w:right w:val="single" w:sz="4" w:space="0" w:color="auto"/>
            </w:tcBorders>
            <w:vAlign w:val="center"/>
          </w:tcPr>
          <w:p w:rsidR="00B82624" w:rsidRDefault="00650D66">
            <w:pPr>
              <w:widowControl/>
              <w:spacing w:line="68" w:lineRule="atLeast"/>
              <w:jc w:val="left"/>
              <w:rPr>
                <w:rFonts w:ascii="仿宋" w:eastAsia="仿宋" w:hAnsi="仿宋" w:cs="宋体"/>
                <w:kern w:val="0"/>
                <w:sz w:val="24"/>
                <w:szCs w:val="24"/>
              </w:rPr>
            </w:pPr>
            <w:r>
              <w:rPr>
                <w:rFonts w:ascii="仿宋" w:eastAsia="仿宋" w:hAnsi="仿宋" w:cs="宋体" w:hint="eastAsia"/>
                <w:kern w:val="0"/>
                <w:sz w:val="24"/>
                <w:szCs w:val="24"/>
              </w:rPr>
              <w:t>目标值100%；以4分为上限，采用完成比率法计分：得分=项目质量达标率×4，</w:t>
            </w:r>
            <w:r>
              <w:rPr>
                <w:rFonts w:ascii="仿宋" w:eastAsia="仿宋" w:hAnsi="仿宋" w:cs="Arial" w:hint="eastAsia"/>
                <w:kern w:val="0"/>
                <w:sz w:val="24"/>
                <w:szCs w:val="24"/>
              </w:rPr>
              <w:t>≤</w:t>
            </w:r>
            <w:r>
              <w:rPr>
                <w:rFonts w:ascii="仿宋" w:eastAsia="仿宋" w:hAnsi="仿宋" w:cs="宋体" w:hint="eastAsia"/>
                <w:kern w:val="0"/>
                <w:sz w:val="24"/>
                <w:szCs w:val="24"/>
              </w:rPr>
              <w:t>95%的扣4分。</w:t>
            </w:r>
          </w:p>
        </w:tc>
        <w:tc>
          <w:tcPr>
            <w:tcW w:w="1090" w:type="dxa"/>
            <w:tcBorders>
              <w:top w:val="single" w:sz="4" w:space="0" w:color="000000"/>
              <w:left w:val="single" w:sz="4" w:space="0" w:color="auto"/>
              <w:bottom w:val="single" w:sz="4" w:space="0" w:color="auto"/>
              <w:right w:val="single" w:sz="4" w:space="0" w:color="000000"/>
            </w:tcBorders>
            <w:vAlign w:val="center"/>
          </w:tcPr>
          <w:p w:rsidR="00B82624" w:rsidRDefault="00650D66">
            <w:pPr>
              <w:widowControl/>
              <w:spacing w:line="68" w:lineRule="atLeast"/>
              <w:jc w:val="left"/>
              <w:rPr>
                <w:rFonts w:ascii="仿宋" w:eastAsia="宋体" w:hAnsi="仿宋" w:cs="宋体"/>
                <w:kern w:val="0"/>
                <w:sz w:val="24"/>
                <w:szCs w:val="24"/>
              </w:rPr>
            </w:pPr>
            <w:r>
              <w:rPr>
                <w:rFonts w:ascii="宋体" w:eastAsia="宋体" w:hAnsi="宋体" w:cs="宋体" w:hint="eastAsia"/>
                <w:kern w:val="0"/>
                <w:sz w:val="20"/>
                <w:szCs w:val="24"/>
              </w:rPr>
              <w:t> 4</w:t>
            </w:r>
          </w:p>
        </w:tc>
      </w:tr>
      <w:tr w:rsidR="00B82624">
        <w:trPr>
          <w:trHeight w:val="68"/>
          <w:jc w:val="center"/>
        </w:trPr>
        <w:tc>
          <w:tcPr>
            <w:tcW w:w="733" w:type="dxa"/>
            <w:vMerge/>
            <w:tcBorders>
              <w:left w:val="single" w:sz="4" w:space="0" w:color="000000"/>
              <w:right w:val="single" w:sz="4" w:space="0" w:color="000000"/>
            </w:tcBorders>
            <w:vAlign w:val="center"/>
          </w:tcPr>
          <w:p w:rsidR="00B82624" w:rsidRDefault="00B82624">
            <w:pPr>
              <w:widowControl/>
              <w:jc w:val="left"/>
              <w:rPr>
                <w:rFonts w:ascii="仿宋" w:eastAsia="仿宋" w:hAnsi="仿宋" w:cs="宋体"/>
                <w:kern w:val="0"/>
                <w:sz w:val="24"/>
                <w:szCs w:val="24"/>
              </w:rPr>
            </w:pPr>
          </w:p>
        </w:tc>
        <w:tc>
          <w:tcPr>
            <w:tcW w:w="803" w:type="dxa"/>
            <w:vMerge/>
            <w:tcBorders>
              <w:left w:val="single" w:sz="4" w:space="0" w:color="000000"/>
              <w:right w:val="single" w:sz="4" w:space="0" w:color="000000"/>
            </w:tcBorders>
            <w:vAlign w:val="center"/>
          </w:tcPr>
          <w:p w:rsidR="00B82624" w:rsidRDefault="00B82624">
            <w:pPr>
              <w:widowControl/>
              <w:jc w:val="left"/>
              <w:rPr>
                <w:rFonts w:ascii="仿宋" w:eastAsia="仿宋" w:hAnsi="仿宋" w:cs="宋体"/>
                <w:kern w:val="0"/>
                <w:sz w:val="24"/>
                <w:szCs w:val="24"/>
              </w:rPr>
            </w:pPr>
          </w:p>
        </w:tc>
        <w:tc>
          <w:tcPr>
            <w:tcW w:w="1182" w:type="dxa"/>
            <w:tcBorders>
              <w:top w:val="single" w:sz="4" w:space="0" w:color="000000"/>
              <w:left w:val="single" w:sz="4" w:space="0" w:color="000000"/>
              <w:bottom w:val="single" w:sz="4" w:space="0" w:color="auto"/>
              <w:right w:val="single" w:sz="4" w:space="0" w:color="auto"/>
            </w:tcBorders>
            <w:vAlign w:val="center"/>
          </w:tcPr>
          <w:p w:rsidR="00B82624" w:rsidRDefault="00650D66">
            <w:pPr>
              <w:widowControl/>
              <w:spacing w:line="68" w:lineRule="atLeast"/>
              <w:jc w:val="left"/>
              <w:rPr>
                <w:rFonts w:ascii="仿宋" w:eastAsia="仿宋" w:hAnsi="仿宋" w:cs="宋体"/>
                <w:kern w:val="0"/>
                <w:sz w:val="24"/>
                <w:szCs w:val="24"/>
              </w:rPr>
            </w:pPr>
            <w:r>
              <w:rPr>
                <w:rFonts w:ascii="仿宋" w:eastAsia="仿宋" w:hAnsi="仿宋" w:cs="Arial" w:hint="eastAsia"/>
                <w:kern w:val="0"/>
                <w:sz w:val="24"/>
                <w:szCs w:val="24"/>
              </w:rPr>
              <w:t>重点工作办结率</w:t>
            </w:r>
            <w:r>
              <w:rPr>
                <w:rFonts w:ascii="仿宋" w:eastAsia="仿宋" w:hAnsi="仿宋" w:cs="Arial"/>
                <w:kern w:val="0"/>
                <w:sz w:val="24"/>
                <w:szCs w:val="24"/>
              </w:rPr>
              <w:t>（</w:t>
            </w:r>
            <w:r>
              <w:rPr>
                <w:rFonts w:ascii="仿宋" w:eastAsia="仿宋" w:hAnsi="仿宋" w:cs="Arial" w:hint="eastAsia"/>
                <w:kern w:val="0"/>
                <w:sz w:val="24"/>
                <w:szCs w:val="24"/>
              </w:rPr>
              <w:t>4分</w:t>
            </w:r>
            <w:r>
              <w:rPr>
                <w:rFonts w:ascii="仿宋" w:eastAsia="仿宋" w:hAnsi="仿宋" w:cs="Arial"/>
                <w:kern w:val="0"/>
                <w:sz w:val="24"/>
                <w:szCs w:val="24"/>
              </w:rPr>
              <w:t>）</w:t>
            </w:r>
          </w:p>
        </w:tc>
        <w:tc>
          <w:tcPr>
            <w:tcW w:w="6554" w:type="dxa"/>
            <w:tcBorders>
              <w:top w:val="single" w:sz="4" w:space="0" w:color="000000"/>
              <w:left w:val="single" w:sz="4" w:space="0" w:color="auto"/>
              <w:bottom w:val="single" w:sz="4" w:space="0" w:color="auto"/>
              <w:right w:val="single" w:sz="4" w:space="0" w:color="auto"/>
            </w:tcBorders>
            <w:vAlign w:val="center"/>
          </w:tcPr>
          <w:p w:rsidR="00B82624" w:rsidRDefault="00650D66">
            <w:pPr>
              <w:widowControl/>
              <w:spacing w:line="68" w:lineRule="atLeast"/>
              <w:jc w:val="left"/>
              <w:rPr>
                <w:rFonts w:ascii="仿宋" w:eastAsia="仿宋" w:hAnsi="仿宋" w:cs="Arial"/>
                <w:kern w:val="0"/>
                <w:sz w:val="24"/>
                <w:szCs w:val="24"/>
              </w:rPr>
            </w:pPr>
            <w:r>
              <w:rPr>
                <w:rFonts w:ascii="仿宋" w:eastAsia="仿宋" w:hAnsi="仿宋" w:cs="Arial" w:hint="eastAsia"/>
                <w:kern w:val="0"/>
                <w:sz w:val="24"/>
                <w:szCs w:val="24"/>
              </w:rPr>
              <w:t>部门年度重点工作实际完成数与交办或下达数的比率，用以反映部门对重点工作的办理落实程度。</w:t>
            </w:r>
          </w:p>
          <w:p w:rsidR="00B82624" w:rsidRDefault="00650D66">
            <w:pPr>
              <w:widowControl/>
              <w:spacing w:line="68" w:lineRule="atLeast"/>
              <w:jc w:val="left"/>
              <w:rPr>
                <w:rFonts w:ascii="仿宋" w:eastAsia="仿宋" w:hAnsi="仿宋" w:cs="Arial"/>
                <w:kern w:val="0"/>
                <w:sz w:val="24"/>
                <w:szCs w:val="24"/>
              </w:rPr>
            </w:pPr>
            <w:r>
              <w:rPr>
                <w:rFonts w:ascii="仿宋" w:eastAsia="仿宋" w:hAnsi="仿宋" w:cs="Arial" w:hint="eastAsia"/>
                <w:kern w:val="0"/>
                <w:sz w:val="24"/>
                <w:szCs w:val="24"/>
              </w:rPr>
              <w:t>重点工作办结率=（重点工作实际完成数/交办或下达数）×100%。</w:t>
            </w:r>
          </w:p>
          <w:p w:rsidR="00B82624" w:rsidRDefault="00650D66">
            <w:pPr>
              <w:widowControl/>
              <w:spacing w:line="68" w:lineRule="atLeast"/>
              <w:jc w:val="left"/>
              <w:rPr>
                <w:rFonts w:ascii="仿宋" w:eastAsia="仿宋" w:hAnsi="仿宋" w:cs="Arial"/>
                <w:kern w:val="0"/>
                <w:sz w:val="24"/>
                <w:szCs w:val="24"/>
              </w:rPr>
            </w:pPr>
            <w:r>
              <w:rPr>
                <w:rFonts w:ascii="仿宋" w:eastAsia="仿宋" w:hAnsi="仿宋" w:cs="Arial" w:hint="eastAsia"/>
                <w:kern w:val="0"/>
                <w:sz w:val="24"/>
                <w:szCs w:val="24"/>
              </w:rPr>
              <w:t>重点工作是指党委、政府、人大、相关部门交办或下达的工作任务。</w:t>
            </w:r>
          </w:p>
        </w:tc>
        <w:tc>
          <w:tcPr>
            <w:tcW w:w="3780" w:type="dxa"/>
            <w:tcBorders>
              <w:top w:val="single" w:sz="4" w:space="0" w:color="000000"/>
              <w:left w:val="single" w:sz="4" w:space="0" w:color="auto"/>
              <w:bottom w:val="single" w:sz="4" w:space="0" w:color="auto"/>
              <w:right w:val="single" w:sz="4" w:space="0" w:color="auto"/>
            </w:tcBorders>
            <w:vAlign w:val="center"/>
          </w:tcPr>
          <w:p w:rsidR="00B82624" w:rsidRDefault="00650D66">
            <w:pPr>
              <w:widowControl/>
              <w:spacing w:line="68" w:lineRule="atLeast"/>
              <w:jc w:val="left"/>
              <w:rPr>
                <w:rFonts w:ascii="仿宋" w:eastAsia="仿宋" w:hAnsi="仿宋" w:cs="宋体"/>
                <w:kern w:val="0"/>
                <w:sz w:val="24"/>
                <w:szCs w:val="24"/>
              </w:rPr>
            </w:pPr>
            <w:r>
              <w:rPr>
                <w:rFonts w:ascii="仿宋" w:eastAsia="仿宋" w:hAnsi="仿宋" w:cs="宋体" w:hint="eastAsia"/>
                <w:kern w:val="0"/>
                <w:sz w:val="24"/>
                <w:szCs w:val="24"/>
              </w:rPr>
              <w:t>目标值100%；以4分为上限，采用完成比率法计分：得分=重点工作办结率×4，</w:t>
            </w:r>
            <w:r>
              <w:rPr>
                <w:rFonts w:ascii="仿宋" w:eastAsia="仿宋" w:hAnsi="仿宋" w:cs="Arial" w:hint="eastAsia"/>
                <w:kern w:val="0"/>
                <w:sz w:val="24"/>
                <w:szCs w:val="24"/>
              </w:rPr>
              <w:t>≤</w:t>
            </w:r>
            <w:r>
              <w:rPr>
                <w:rFonts w:ascii="仿宋" w:eastAsia="仿宋" w:hAnsi="仿宋" w:cs="宋体" w:hint="eastAsia"/>
                <w:kern w:val="0"/>
                <w:sz w:val="24"/>
                <w:szCs w:val="24"/>
              </w:rPr>
              <w:t>90%的扣4分。</w:t>
            </w:r>
          </w:p>
        </w:tc>
        <w:tc>
          <w:tcPr>
            <w:tcW w:w="1090" w:type="dxa"/>
            <w:tcBorders>
              <w:top w:val="single" w:sz="4" w:space="0" w:color="000000"/>
              <w:left w:val="single" w:sz="4" w:space="0" w:color="auto"/>
              <w:bottom w:val="single" w:sz="4" w:space="0" w:color="auto"/>
              <w:right w:val="single" w:sz="4" w:space="0" w:color="000000"/>
            </w:tcBorders>
            <w:vAlign w:val="center"/>
          </w:tcPr>
          <w:p w:rsidR="00B82624" w:rsidRDefault="00650D66">
            <w:pPr>
              <w:widowControl/>
              <w:spacing w:line="68" w:lineRule="atLeast"/>
              <w:jc w:val="left"/>
              <w:rPr>
                <w:rFonts w:ascii="宋体" w:eastAsia="宋体" w:hAnsi="宋体" w:cs="宋体"/>
                <w:kern w:val="0"/>
                <w:sz w:val="20"/>
                <w:szCs w:val="24"/>
              </w:rPr>
            </w:pPr>
            <w:r>
              <w:rPr>
                <w:rFonts w:ascii="宋体" w:eastAsia="宋体" w:hAnsi="宋体" w:cs="宋体" w:hint="eastAsia"/>
                <w:kern w:val="0"/>
                <w:sz w:val="20"/>
                <w:szCs w:val="24"/>
              </w:rPr>
              <w:t> 4</w:t>
            </w:r>
          </w:p>
          <w:p w:rsidR="00B82624" w:rsidRDefault="00B82624">
            <w:pPr>
              <w:widowControl/>
              <w:spacing w:line="68" w:lineRule="atLeast"/>
              <w:jc w:val="left"/>
              <w:rPr>
                <w:rFonts w:ascii="宋体" w:eastAsia="宋体" w:hAnsi="宋体" w:cs="宋体"/>
                <w:kern w:val="0"/>
                <w:sz w:val="20"/>
                <w:szCs w:val="24"/>
              </w:rPr>
            </w:pPr>
          </w:p>
        </w:tc>
      </w:tr>
      <w:tr w:rsidR="00B82624">
        <w:trPr>
          <w:trHeight w:val="1384"/>
          <w:jc w:val="center"/>
        </w:trPr>
        <w:tc>
          <w:tcPr>
            <w:tcW w:w="733" w:type="dxa"/>
            <w:vMerge/>
            <w:tcBorders>
              <w:left w:val="single" w:sz="4" w:space="0" w:color="000000"/>
              <w:bottom w:val="single" w:sz="4" w:space="0" w:color="000000"/>
              <w:right w:val="single" w:sz="4" w:space="0" w:color="000000"/>
            </w:tcBorders>
            <w:vAlign w:val="center"/>
          </w:tcPr>
          <w:p w:rsidR="00B82624" w:rsidRDefault="00B82624">
            <w:pPr>
              <w:widowControl/>
              <w:jc w:val="left"/>
              <w:rPr>
                <w:rFonts w:ascii="仿宋" w:eastAsia="仿宋" w:hAnsi="仿宋" w:cs="宋体"/>
                <w:kern w:val="0"/>
                <w:sz w:val="24"/>
                <w:szCs w:val="24"/>
              </w:rPr>
            </w:pPr>
          </w:p>
        </w:tc>
        <w:tc>
          <w:tcPr>
            <w:tcW w:w="803" w:type="dxa"/>
            <w:vMerge/>
            <w:tcBorders>
              <w:left w:val="single" w:sz="4" w:space="0" w:color="000000"/>
              <w:bottom w:val="single" w:sz="4" w:space="0" w:color="000000"/>
              <w:right w:val="single" w:sz="4" w:space="0" w:color="000000"/>
            </w:tcBorders>
            <w:vAlign w:val="center"/>
          </w:tcPr>
          <w:p w:rsidR="00B82624" w:rsidRDefault="00B82624">
            <w:pPr>
              <w:widowControl/>
              <w:jc w:val="left"/>
              <w:rPr>
                <w:rFonts w:ascii="仿宋" w:eastAsia="仿宋" w:hAnsi="仿宋" w:cs="宋体"/>
                <w:kern w:val="0"/>
                <w:sz w:val="24"/>
                <w:szCs w:val="24"/>
              </w:rPr>
            </w:pPr>
          </w:p>
        </w:tc>
        <w:tc>
          <w:tcPr>
            <w:tcW w:w="1182" w:type="dxa"/>
            <w:tcBorders>
              <w:top w:val="single" w:sz="4" w:space="0" w:color="000000"/>
              <w:left w:val="single" w:sz="4" w:space="0" w:color="000000"/>
              <w:bottom w:val="single" w:sz="4" w:space="0" w:color="auto"/>
              <w:right w:val="single" w:sz="4" w:space="0" w:color="auto"/>
            </w:tcBorders>
            <w:vAlign w:val="center"/>
          </w:tcPr>
          <w:p w:rsidR="00B82624" w:rsidRDefault="00650D66">
            <w:pPr>
              <w:widowControl/>
              <w:spacing w:line="68" w:lineRule="atLeast"/>
              <w:jc w:val="left"/>
              <w:rPr>
                <w:rFonts w:ascii="仿宋" w:eastAsia="仿宋" w:hAnsi="仿宋" w:cs="宋体"/>
                <w:kern w:val="0"/>
                <w:sz w:val="24"/>
                <w:szCs w:val="24"/>
              </w:rPr>
            </w:pPr>
            <w:r>
              <w:rPr>
                <w:rFonts w:ascii="仿宋" w:eastAsia="仿宋" w:hAnsi="仿宋" w:cs="Arial"/>
                <w:kern w:val="0"/>
                <w:sz w:val="24"/>
                <w:szCs w:val="24"/>
              </w:rPr>
              <w:t>部门绩效自评项目占比率（</w:t>
            </w:r>
            <w:r>
              <w:rPr>
                <w:rFonts w:ascii="仿宋" w:eastAsia="仿宋" w:hAnsi="仿宋" w:cs="Arial" w:hint="eastAsia"/>
                <w:kern w:val="0"/>
                <w:sz w:val="24"/>
                <w:szCs w:val="24"/>
              </w:rPr>
              <w:t>3分</w:t>
            </w:r>
            <w:r>
              <w:rPr>
                <w:rFonts w:ascii="仿宋" w:eastAsia="仿宋" w:hAnsi="仿宋" w:cs="Arial"/>
                <w:kern w:val="0"/>
                <w:sz w:val="24"/>
                <w:szCs w:val="24"/>
              </w:rPr>
              <w:t>）</w:t>
            </w:r>
          </w:p>
        </w:tc>
        <w:tc>
          <w:tcPr>
            <w:tcW w:w="6554" w:type="dxa"/>
            <w:tcBorders>
              <w:top w:val="single" w:sz="4" w:space="0" w:color="000000"/>
              <w:left w:val="single" w:sz="4" w:space="0" w:color="auto"/>
              <w:bottom w:val="single" w:sz="4" w:space="0" w:color="auto"/>
              <w:right w:val="single" w:sz="4" w:space="0" w:color="auto"/>
            </w:tcBorders>
            <w:vAlign w:val="center"/>
          </w:tcPr>
          <w:p w:rsidR="00B82624" w:rsidRDefault="00650D66">
            <w:pPr>
              <w:widowControl/>
              <w:spacing w:line="240" w:lineRule="exact"/>
              <w:jc w:val="left"/>
              <w:rPr>
                <w:rFonts w:ascii="仿宋" w:eastAsia="仿宋" w:hAnsi="仿宋" w:cs="宋体"/>
                <w:kern w:val="0"/>
                <w:sz w:val="24"/>
                <w:szCs w:val="24"/>
              </w:rPr>
            </w:pPr>
            <w:r>
              <w:rPr>
                <w:rFonts w:ascii="仿宋" w:eastAsia="仿宋" w:hAnsi="仿宋" w:cs="Arial"/>
                <w:kern w:val="0"/>
                <w:sz w:val="24"/>
                <w:szCs w:val="24"/>
              </w:rPr>
              <w:t>部门自评项目在所有项目中所占的份额，反映和评价部门对项目自评的重视程度。</w:t>
            </w:r>
          </w:p>
          <w:p w:rsidR="00B82624" w:rsidRDefault="00650D66">
            <w:pPr>
              <w:widowControl/>
              <w:spacing w:line="240" w:lineRule="exact"/>
              <w:jc w:val="left"/>
              <w:rPr>
                <w:rFonts w:ascii="仿宋" w:eastAsia="仿宋" w:hAnsi="仿宋" w:cs="宋体"/>
                <w:kern w:val="0"/>
                <w:sz w:val="24"/>
                <w:szCs w:val="24"/>
              </w:rPr>
            </w:pPr>
            <w:r>
              <w:rPr>
                <w:rFonts w:ascii="仿宋" w:eastAsia="仿宋" w:hAnsi="仿宋" w:cs="Arial"/>
                <w:kern w:val="0"/>
                <w:sz w:val="24"/>
                <w:szCs w:val="24"/>
              </w:rPr>
              <w:t>占比率</w:t>
            </w:r>
            <w:r>
              <w:rPr>
                <w:rFonts w:ascii="仿宋" w:eastAsia="仿宋" w:hAnsi="仿宋" w:cs="Arial" w:hint="eastAsia"/>
                <w:kern w:val="0"/>
                <w:sz w:val="24"/>
                <w:szCs w:val="24"/>
              </w:rPr>
              <w:t>=(</w:t>
            </w:r>
            <w:r>
              <w:rPr>
                <w:rFonts w:ascii="仿宋" w:eastAsia="仿宋" w:hAnsi="仿宋" w:cs="Arial"/>
                <w:kern w:val="0"/>
                <w:sz w:val="24"/>
                <w:szCs w:val="24"/>
              </w:rPr>
              <w:t>自评项目</w:t>
            </w:r>
            <w:r>
              <w:rPr>
                <w:rFonts w:ascii="仿宋" w:eastAsia="仿宋" w:hAnsi="仿宋" w:cs="Arial" w:hint="eastAsia"/>
                <w:kern w:val="0"/>
                <w:sz w:val="24"/>
                <w:szCs w:val="24"/>
              </w:rPr>
              <w:t>资金量/</w:t>
            </w:r>
            <w:r>
              <w:rPr>
                <w:rFonts w:ascii="仿宋" w:eastAsia="仿宋" w:hAnsi="仿宋" w:cs="Arial"/>
                <w:kern w:val="0"/>
                <w:sz w:val="24"/>
                <w:szCs w:val="24"/>
              </w:rPr>
              <w:t>项目</w:t>
            </w:r>
            <w:r>
              <w:rPr>
                <w:rFonts w:ascii="仿宋" w:eastAsia="仿宋" w:hAnsi="仿宋" w:cs="Arial" w:hint="eastAsia"/>
                <w:kern w:val="0"/>
                <w:sz w:val="24"/>
                <w:szCs w:val="24"/>
              </w:rPr>
              <w:t>支出资金量)×100%</w:t>
            </w:r>
            <w:r>
              <w:rPr>
                <w:rFonts w:ascii="仿宋" w:eastAsia="仿宋" w:hAnsi="仿宋" w:cs="Arial"/>
                <w:kern w:val="0"/>
                <w:sz w:val="24"/>
                <w:szCs w:val="24"/>
              </w:rPr>
              <w:t>。</w:t>
            </w:r>
          </w:p>
          <w:p w:rsidR="00B82624" w:rsidRDefault="00650D66">
            <w:pPr>
              <w:widowControl/>
              <w:spacing w:line="68" w:lineRule="atLeast"/>
              <w:jc w:val="left"/>
              <w:rPr>
                <w:rFonts w:ascii="仿宋" w:eastAsia="仿宋" w:hAnsi="仿宋" w:cs="宋体"/>
                <w:kern w:val="0"/>
                <w:sz w:val="24"/>
                <w:szCs w:val="24"/>
              </w:rPr>
            </w:pPr>
            <w:r>
              <w:rPr>
                <w:rFonts w:ascii="仿宋" w:eastAsia="仿宋" w:hAnsi="仿宋" w:cs="Arial"/>
                <w:kern w:val="0"/>
                <w:sz w:val="24"/>
                <w:szCs w:val="24"/>
              </w:rPr>
              <w:t>部门支出项目绩效自评范围：本年度列入本级财政预算安排的项目。</w:t>
            </w:r>
          </w:p>
        </w:tc>
        <w:tc>
          <w:tcPr>
            <w:tcW w:w="3780" w:type="dxa"/>
            <w:tcBorders>
              <w:top w:val="single" w:sz="4" w:space="0" w:color="000000"/>
              <w:left w:val="single" w:sz="4" w:space="0" w:color="auto"/>
              <w:bottom w:val="single" w:sz="4" w:space="0" w:color="auto"/>
              <w:right w:val="single" w:sz="4" w:space="0" w:color="auto"/>
            </w:tcBorders>
            <w:vAlign w:val="center"/>
          </w:tcPr>
          <w:p w:rsidR="00B82624" w:rsidRDefault="00650D66">
            <w:pPr>
              <w:widowControl/>
              <w:spacing w:line="68" w:lineRule="atLeast"/>
              <w:jc w:val="left"/>
              <w:rPr>
                <w:rFonts w:ascii="仿宋" w:eastAsia="仿宋" w:hAnsi="仿宋" w:cs="宋体"/>
                <w:kern w:val="0"/>
                <w:sz w:val="24"/>
                <w:szCs w:val="24"/>
              </w:rPr>
            </w:pPr>
            <w:r>
              <w:rPr>
                <w:rFonts w:ascii="仿宋" w:eastAsia="仿宋" w:hAnsi="仿宋" w:cs="Arial" w:hint="eastAsia"/>
                <w:kern w:val="0"/>
                <w:sz w:val="24"/>
                <w:szCs w:val="24"/>
              </w:rPr>
              <w:t>达到目标值得3分，未达到目标值</w:t>
            </w:r>
            <w:r>
              <w:rPr>
                <w:rFonts w:ascii="仿宋" w:eastAsia="仿宋" w:hAnsi="仿宋" w:cs="宋体" w:hint="eastAsia"/>
                <w:kern w:val="0"/>
                <w:sz w:val="24"/>
                <w:szCs w:val="24"/>
              </w:rPr>
              <w:t>采用完成比率法计分：</w:t>
            </w:r>
            <w:r>
              <w:rPr>
                <w:rFonts w:ascii="仿宋" w:eastAsia="仿宋" w:hAnsi="仿宋" w:cs="Arial"/>
                <w:kern w:val="0"/>
                <w:sz w:val="24"/>
                <w:szCs w:val="24"/>
              </w:rPr>
              <w:t>得分</w:t>
            </w:r>
            <w:r>
              <w:rPr>
                <w:rFonts w:ascii="仿宋" w:eastAsia="仿宋" w:hAnsi="仿宋" w:cs="Arial" w:hint="eastAsia"/>
                <w:kern w:val="0"/>
                <w:sz w:val="24"/>
                <w:szCs w:val="24"/>
              </w:rPr>
              <w:t>=</w:t>
            </w:r>
            <w:r>
              <w:rPr>
                <w:rFonts w:ascii="仿宋" w:eastAsia="仿宋" w:hAnsi="仿宋" w:cs="Arial"/>
                <w:kern w:val="0"/>
                <w:sz w:val="24"/>
                <w:szCs w:val="24"/>
              </w:rPr>
              <w:t>占比率</w:t>
            </w:r>
            <w:r>
              <w:rPr>
                <w:rFonts w:ascii="仿宋" w:eastAsia="仿宋" w:hAnsi="仿宋" w:cs="Arial" w:hint="eastAsia"/>
                <w:kern w:val="0"/>
                <w:sz w:val="24"/>
                <w:szCs w:val="24"/>
              </w:rPr>
              <w:t>/目标值</w:t>
            </w:r>
            <w:r>
              <w:rPr>
                <w:rFonts w:ascii="仿宋" w:eastAsia="仿宋" w:hAnsi="仿宋" w:cs="Arial"/>
                <w:kern w:val="0"/>
                <w:sz w:val="24"/>
                <w:szCs w:val="24"/>
              </w:rPr>
              <w:t>×</w:t>
            </w:r>
            <w:r>
              <w:rPr>
                <w:rFonts w:ascii="仿宋" w:eastAsia="仿宋" w:hAnsi="仿宋" w:cs="Arial" w:hint="eastAsia"/>
                <w:kern w:val="0"/>
                <w:sz w:val="24"/>
                <w:szCs w:val="24"/>
              </w:rPr>
              <w:t>3，超过目标值不加分</w:t>
            </w:r>
            <w:r>
              <w:rPr>
                <w:rFonts w:ascii="仿宋" w:eastAsia="仿宋" w:hAnsi="仿宋" w:cs="Arial"/>
                <w:kern w:val="0"/>
                <w:sz w:val="24"/>
                <w:szCs w:val="24"/>
              </w:rPr>
              <w:t>。</w:t>
            </w:r>
          </w:p>
        </w:tc>
        <w:tc>
          <w:tcPr>
            <w:tcW w:w="1090" w:type="dxa"/>
            <w:tcBorders>
              <w:top w:val="single" w:sz="4" w:space="0" w:color="000000"/>
              <w:left w:val="single" w:sz="4" w:space="0" w:color="auto"/>
              <w:bottom w:val="single" w:sz="4" w:space="0" w:color="auto"/>
              <w:right w:val="single" w:sz="4" w:space="0" w:color="000000"/>
            </w:tcBorders>
            <w:vAlign w:val="center"/>
          </w:tcPr>
          <w:p w:rsidR="00B82624" w:rsidRDefault="00650D66">
            <w:pPr>
              <w:widowControl/>
              <w:spacing w:line="68" w:lineRule="atLeast"/>
              <w:jc w:val="left"/>
              <w:rPr>
                <w:rFonts w:ascii="宋体" w:eastAsia="宋体" w:hAnsi="宋体" w:cs="宋体"/>
                <w:kern w:val="0"/>
                <w:sz w:val="20"/>
                <w:szCs w:val="24"/>
              </w:rPr>
            </w:pPr>
            <w:r>
              <w:rPr>
                <w:rFonts w:ascii="宋体" w:eastAsia="宋体" w:hAnsi="宋体" w:cs="宋体" w:hint="eastAsia"/>
                <w:kern w:val="0"/>
                <w:sz w:val="20"/>
                <w:szCs w:val="24"/>
              </w:rPr>
              <w:t>3</w:t>
            </w:r>
          </w:p>
        </w:tc>
      </w:tr>
      <w:tr w:rsidR="00B82624">
        <w:trPr>
          <w:trHeight w:val="1718"/>
          <w:jc w:val="center"/>
        </w:trPr>
        <w:tc>
          <w:tcPr>
            <w:tcW w:w="733" w:type="dxa"/>
            <w:vMerge w:val="restart"/>
            <w:tcBorders>
              <w:top w:val="single" w:sz="4" w:space="0" w:color="000000"/>
              <w:left w:val="single" w:sz="4" w:space="0" w:color="000000"/>
              <w:right w:val="single" w:sz="4" w:space="0" w:color="000000"/>
            </w:tcBorders>
            <w:vAlign w:val="center"/>
          </w:tcPr>
          <w:p w:rsidR="00B82624" w:rsidRDefault="00B82624">
            <w:pPr>
              <w:widowControl/>
              <w:spacing w:line="68" w:lineRule="atLeast"/>
              <w:jc w:val="left"/>
              <w:rPr>
                <w:rFonts w:ascii="仿宋" w:eastAsia="仿宋" w:hAnsi="仿宋" w:cs="Arial"/>
                <w:kern w:val="0"/>
                <w:sz w:val="24"/>
                <w:szCs w:val="24"/>
              </w:rPr>
            </w:pPr>
          </w:p>
          <w:p w:rsidR="00B82624" w:rsidRDefault="00B82624">
            <w:pPr>
              <w:widowControl/>
              <w:spacing w:line="68" w:lineRule="atLeast"/>
              <w:jc w:val="left"/>
              <w:rPr>
                <w:rFonts w:ascii="仿宋" w:eastAsia="仿宋" w:hAnsi="仿宋" w:cs="Arial"/>
                <w:kern w:val="0"/>
                <w:sz w:val="24"/>
                <w:szCs w:val="24"/>
              </w:rPr>
            </w:pPr>
          </w:p>
          <w:p w:rsidR="00B82624" w:rsidRDefault="00B82624">
            <w:pPr>
              <w:widowControl/>
              <w:spacing w:line="68" w:lineRule="atLeast"/>
              <w:jc w:val="left"/>
              <w:rPr>
                <w:rFonts w:ascii="仿宋" w:eastAsia="仿宋" w:hAnsi="仿宋" w:cs="Arial"/>
                <w:kern w:val="0"/>
                <w:sz w:val="24"/>
                <w:szCs w:val="24"/>
              </w:rPr>
            </w:pPr>
          </w:p>
          <w:p w:rsidR="00B82624" w:rsidRDefault="00B82624">
            <w:pPr>
              <w:widowControl/>
              <w:spacing w:line="68" w:lineRule="atLeast"/>
              <w:jc w:val="left"/>
              <w:rPr>
                <w:rFonts w:ascii="仿宋" w:eastAsia="仿宋" w:hAnsi="仿宋" w:cs="Arial"/>
                <w:kern w:val="0"/>
                <w:sz w:val="24"/>
                <w:szCs w:val="24"/>
              </w:rPr>
            </w:pPr>
          </w:p>
          <w:p w:rsidR="00B82624" w:rsidRDefault="00B82624">
            <w:pPr>
              <w:widowControl/>
              <w:spacing w:line="68" w:lineRule="atLeast"/>
              <w:jc w:val="left"/>
              <w:rPr>
                <w:rFonts w:ascii="仿宋" w:eastAsia="仿宋" w:hAnsi="仿宋" w:cs="Arial"/>
                <w:kern w:val="0"/>
                <w:sz w:val="24"/>
                <w:szCs w:val="24"/>
              </w:rPr>
            </w:pPr>
          </w:p>
          <w:p w:rsidR="00B82624" w:rsidRDefault="00B82624">
            <w:pPr>
              <w:widowControl/>
              <w:spacing w:line="68" w:lineRule="atLeast"/>
              <w:jc w:val="left"/>
              <w:rPr>
                <w:rFonts w:ascii="仿宋" w:eastAsia="仿宋" w:hAnsi="仿宋" w:cs="Arial"/>
                <w:kern w:val="0"/>
                <w:sz w:val="24"/>
                <w:szCs w:val="24"/>
              </w:rPr>
            </w:pPr>
          </w:p>
          <w:p w:rsidR="00B82624" w:rsidRDefault="00B82624">
            <w:pPr>
              <w:widowControl/>
              <w:spacing w:line="68" w:lineRule="atLeast"/>
              <w:jc w:val="left"/>
              <w:rPr>
                <w:rFonts w:ascii="仿宋" w:eastAsia="仿宋" w:hAnsi="仿宋" w:cs="Arial"/>
                <w:kern w:val="0"/>
                <w:sz w:val="24"/>
                <w:szCs w:val="24"/>
              </w:rPr>
            </w:pPr>
          </w:p>
          <w:p w:rsidR="00B82624" w:rsidRDefault="00650D66">
            <w:pPr>
              <w:widowControl/>
              <w:spacing w:line="68" w:lineRule="atLeast"/>
              <w:jc w:val="left"/>
              <w:rPr>
                <w:rFonts w:ascii="仿宋" w:eastAsia="仿宋" w:hAnsi="仿宋" w:cs="Arial"/>
                <w:kern w:val="0"/>
                <w:sz w:val="24"/>
                <w:szCs w:val="24"/>
              </w:rPr>
            </w:pPr>
            <w:r>
              <w:rPr>
                <w:rFonts w:ascii="仿宋" w:eastAsia="仿宋" w:hAnsi="仿宋" w:cs="Arial"/>
                <w:kern w:val="0"/>
                <w:sz w:val="24"/>
                <w:szCs w:val="24"/>
              </w:rPr>
              <w:t>效果（</w:t>
            </w:r>
            <w:r>
              <w:rPr>
                <w:rFonts w:ascii="仿宋" w:eastAsia="仿宋" w:hAnsi="仿宋" w:cs="Arial" w:hint="eastAsia"/>
                <w:kern w:val="0"/>
                <w:sz w:val="24"/>
                <w:szCs w:val="24"/>
              </w:rPr>
              <w:t>15</w:t>
            </w:r>
            <w:r>
              <w:rPr>
                <w:rFonts w:ascii="仿宋" w:eastAsia="仿宋" w:hAnsi="仿宋" w:cs="Arial"/>
                <w:kern w:val="0"/>
                <w:sz w:val="24"/>
                <w:szCs w:val="24"/>
              </w:rPr>
              <w:t>）</w:t>
            </w:r>
          </w:p>
          <w:p w:rsidR="00B82624" w:rsidRDefault="00B82624">
            <w:pPr>
              <w:widowControl/>
              <w:spacing w:line="68" w:lineRule="atLeast"/>
              <w:jc w:val="left"/>
              <w:rPr>
                <w:rFonts w:ascii="仿宋" w:eastAsia="仿宋" w:hAnsi="仿宋" w:cs="Arial"/>
                <w:kern w:val="0"/>
                <w:sz w:val="24"/>
                <w:szCs w:val="24"/>
              </w:rPr>
            </w:pPr>
          </w:p>
          <w:p w:rsidR="00B82624" w:rsidRDefault="00B82624">
            <w:pPr>
              <w:widowControl/>
              <w:spacing w:line="68" w:lineRule="atLeast"/>
              <w:jc w:val="left"/>
              <w:rPr>
                <w:rFonts w:ascii="仿宋" w:eastAsia="仿宋" w:hAnsi="仿宋" w:cs="Arial"/>
                <w:kern w:val="0"/>
                <w:sz w:val="24"/>
                <w:szCs w:val="24"/>
              </w:rPr>
            </w:pPr>
          </w:p>
          <w:p w:rsidR="00B82624" w:rsidRDefault="00B82624">
            <w:pPr>
              <w:widowControl/>
              <w:spacing w:line="68" w:lineRule="atLeast"/>
              <w:jc w:val="left"/>
              <w:rPr>
                <w:rFonts w:ascii="仿宋" w:eastAsia="仿宋" w:hAnsi="仿宋" w:cs="Arial"/>
                <w:kern w:val="0"/>
                <w:sz w:val="24"/>
                <w:szCs w:val="24"/>
              </w:rPr>
            </w:pPr>
          </w:p>
          <w:p w:rsidR="00B82624" w:rsidRDefault="00B82624">
            <w:pPr>
              <w:widowControl/>
              <w:spacing w:line="68" w:lineRule="atLeast"/>
              <w:jc w:val="left"/>
              <w:rPr>
                <w:rFonts w:ascii="仿宋" w:eastAsia="仿宋" w:hAnsi="仿宋" w:cs="Arial"/>
                <w:kern w:val="0"/>
                <w:sz w:val="24"/>
                <w:szCs w:val="24"/>
              </w:rPr>
            </w:pPr>
          </w:p>
          <w:p w:rsidR="00B82624" w:rsidRDefault="00B82624">
            <w:pPr>
              <w:widowControl/>
              <w:spacing w:line="68" w:lineRule="atLeast"/>
              <w:jc w:val="left"/>
              <w:rPr>
                <w:rFonts w:ascii="仿宋" w:eastAsia="仿宋" w:hAnsi="仿宋" w:cs="Arial"/>
                <w:kern w:val="0"/>
                <w:sz w:val="24"/>
                <w:szCs w:val="24"/>
              </w:rPr>
            </w:pPr>
          </w:p>
          <w:p w:rsidR="00B82624" w:rsidRDefault="00B82624">
            <w:pPr>
              <w:widowControl/>
              <w:spacing w:line="68" w:lineRule="atLeast"/>
              <w:jc w:val="left"/>
              <w:rPr>
                <w:rFonts w:ascii="仿宋" w:eastAsia="仿宋" w:hAnsi="仿宋" w:cs="Arial"/>
                <w:kern w:val="0"/>
                <w:sz w:val="24"/>
                <w:szCs w:val="24"/>
              </w:rPr>
            </w:pPr>
          </w:p>
          <w:p w:rsidR="00B82624" w:rsidRDefault="00B82624">
            <w:pPr>
              <w:widowControl/>
              <w:spacing w:line="68" w:lineRule="atLeast"/>
              <w:jc w:val="left"/>
              <w:rPr>
                <w:rFonts w:ascii="仿宋" w:eastAsia="仿宋" w:hAnsi="仿宋" w:cs="Arial"/>
                <w:kern w:val="0"/>
                <w:sz w:val="24"/>
                <w:szCs w:val="24"/>
              </w:rPr>
            </w:pPr>
          </w:p>
          <w:p w:rsidR="00B82624" w:rsidRDefault="00B82624">
            <w:pPr>
              <w:widowControl/>
              <w:spacing w:line="68" w:lineRule="atLeast"/>
              <w:jc w:val="left"/>
              <w:rPr>
                <w:rFonts w:ascii="仿宋" w:eastAsia="仿宋" w:hAnsi="仿宋" w:cs="Arial"/>
                <w:kern w:val="0"/>
                <w:sz w:val="24"/>
                <w:szCs w:val="24"/>
              </w:rPr>
            </w:pPr>
          </w:p>
          <w:p w:rsidR="00B82624" w:rsidRDefault="00B82624">
            <w:pPr>
              <w:widowControl/>
              <w:spacing w:line="68" w:lineRule="atLeast"/>
              <w:jc w:val="left"/>
              <w:rPr>
                <w:rFonts w:ascii="仿宋" w:eastAsia="仿宋" w:hAnsi="仿宋" w:cs="Arial"/>
                <w:kern w:val="0"/>
                <w:sz w:val="24"/>
                <w:szCs w:val="24"/>
              </w:rPr>
            </w:pPr>
          </w:p>
          <w:p w:rsidR="00B82624" w:rsidRDefault="00B82624">
            <w:pPr>
              <w:widowControl/>
              <w:spacing w:line="68" w:lineRule="atLeast"/>
              <w:jc w:val="left"/>
              <w:rPr>
                <w:rFonts w:ascii="仿宋" w:eastAsia="仿宋" w:hAnsi="仿宋" w:cs="Arial"/>
                <w:kern w:val="0"/>
                <w:sz w:val="24"/>
                <w:szCs w:val="24"/>
              </w:rPr>
            </w:pPr>
          </w:p>
          <w:p w:rsidR="00B82624" w:rsidRDefault="00B82624">
            <w:pPr>
              <w:widowControl/>
              <w:spacing w:line="68" w:lineRule="atLeast"/>
              <w:jc w:val="left"/>
              <w:rPr>
                <w:rFonts w:ascii="仿宋" w:eastAsia="仿宋" w:hAnsi="仿宋" w:cs="Arial"/>
                <w:kern w:val="0"/>
                <w:sz w:val="24"/>
                <w:szCs w:val="24"/>
              </w:rPr>
            </w:pPr>
          </w:p>
          <w:p w:rsidR="00B82624" w:rsidRDefault="00B82624">
            <w:pPr>
              <w:widowControl/>
              <w:spacing w:line="68" w:lineRule="atLeast"/>
              <w:jc w:val="left"/>
              <w:rPr>
                <w:rFonts w:ascii="仿宋" w:eastAsia="仿宋" w:hAnsi="仿宋" w:cs="Arial"/>
                <w:kern w:val="0"/>
                <w:sz w:val="24"/>
                <w:szCs w:val="24"/>
              </w:rPr>
            </w:pPr>
          </w:p>
          <w:p w:rsidR="00B82624" w:rsidRDefault="00B82624">
            <w:pPr>
              <w:widowControl/>
              <w:spacing w:line="68" w:lineRule="atLeast"/>
              <w:jc w:val="left"/>
              <w:rPr>
                <w:rFonts w:ascii="仿宋" w:eastAsia="仿宋" w:hAnsi="仿宋" w:cs="Arial"/>
                <w:kern w:val="0"/>
                <w:sz w:val="24"/>
                <w:szCs w:val="24"/>
              </w:rPr>
            </w:pPr>
          </w:p>
          <w:p w:rsidR="00B82624" w:rsidRDefault="00B82624">
            <w:pPr>
              <w:widowControl/>
              <w:spacing w:line="68" w:lineRule="atLeast"/>
              <w:jc w:val="left"/>
              <w:rPr>
                <w:rFonts w:ascii="仿宋" w:eastAsia="仿宋" w:hAnsi="仿宋" w:cs="Arial"/>
                <w:kern w:val="0"/>
                <w:sz w:val="24"/>
                <w:szCs w:val="24"/>
              </w:rPr>
            </w:pPr>
          </w:p>
          <w:p w:rsidR="00B82624" w:rsidRDefault="00B82624">
            <w:pPr>
              <w:widowControl/>
              <w:spacing w:line="68" w:lineRule="atLeast"/>
              <w:jc w:val="left"/>
              <w:rPr>
                <w:rFonts w:ascii="仿宋" w:eastAsia="仿宋" w:hAnsi="仿宋" w:cs="Arial"/>
                <w:kern w:val="0"/>
                <w:sz w:val="24"/>
                <w:szCs w:val="24"/>
              </w:rPr>
            </w:pPr>
          </w:p>
          <w:p w:rsidR="00B82624" w:rsidRDefault="00B82624">
            <w:pPr>
              <w:widowControl/>
              <w:spacing w:line="68" w:lineRule="atLeast"/>
              <w:jc w:val="left"/>
              <w:rPr>
                <w:rFonts w:ascii="仿宋" w:eastAsia="仿宋" w:hAnsi="仿宋" w:cs="Arial"/>
                <w:kern w:val="0"/>
                <w:sz w:val="24"/>
                <w:szCs w:val="24"/>
              </w:rPr>
            </w:pPr>
          </w:p>
          <w:p w:rsidR="00B82624" w:rsidRDefault="00650D66">
            <w:pPr>
              <w:widowControl/>
              <w:spacing w:line="68" w:lineRule="atLeast"/>
              <w:jc w:val="left"/>
              <w:rPr>
                <w:rFonts w:ascii="仿宋" w:eastAsia="仿宋" w:hAnsi="仿宋" w:cs="Arial"/>
                <w:kern w:val="0"/>
                <w:sz w:val="24"/>
                <w:szCs w:val="24"/>
              </w:rPr>
            </w:pPr>
            <w:r>
              <w:rPr>
                <w:rFonts w:ascii="仿宋" w:eastAsia="仿宋" w:hAnsi="仿宋" w:cs="Arial"/>
                <w:kern w:val="0"/>
                <w:sz w:val="24"/>
                <w:szCs w:val="24"/>
              </w:rPr>
              <w:t>效果（</w:t>
            </w:r>
            <w:r>
              <w:rPr>
                <w:rFonts w:ascii="仿宋" w:eastAsia="仿宋" w:hAnsi="仿宋" w:cs="Arial" w:hint="eastAsia"/>
                <w:kern w:val="0"/>
                <w:sz w:val="24"/>
                <w:szCs w:val="24"/>
              </w:rPr>
              <w:t>15</w:t>
            </w:r>
            <w:r>
              <w:rPr>
                <w:rFonts w:ascii="仿宋" w:eastAsia="仿宋" w:hAnsi="仿宋" w:cs="Arial"/>
                <w:kern w:val="0"/>
                <w:sz w:val="24"/>
                <w:szCs w:val="24"/>
              </w:rPr>
              <w:t>）</w:t>
            </w:r>
          </w:p>
          <w:p w:rsidR="00B82624" w:rsidRDefault="00B82624">
            <w:pPr>
              <w:widowControl/>
              <w:spacing w:line="68" w:lineRule="atLeast"/>
              <w:jc w:val="left"/>
              <w:rPr>
                <w:rFonts w:ascii="仿宋" w:eastAsia="仿宋" w:hAnsi="仿宋" w:cs="宋体"/>
                <w:kern w:val="0"/>
                <w:sz w:val="24"/>
                <w:szCs w:val="24"/>
              </w:rPr>
            </w:pPr>
          </w:p>
        </w:tc>
        <w:tc>
          <w:tcPr>
            <w:tcW w:w="803" w:type="dxa"/>
            <w:tcBorders>
              <w:top w:val="single" w:sz="4" w:space="0" w:color="auto"/>
              <w:left w:val="single" w:sz="4" w:space="0" w:color="000000"/>
              <w:bottom w:val="single" w:sz="4" w:space="0" w:color="auto"/>
              <w:right w:val="single" w:sz="4" w:space="0" w:color="000000"/>
            </w:tcBorders>
            <w:vAlign w:val="center"/>
          </w:tcPr>
          <w:p w:rsidR="00B82624" w:rsidRDefault="00650D66">
            <w:pPr>
              <w:widowControl/>
              <w:spacing w:line="68" w:lineRule="atLeast"/>
              <w:jc w:val="left"/>
              <w:rPr>
                <w:rFonts w:ascii="仿宋" w:eastAsia="仿宋" w:hAnsi="仿宋" w:cs="Arial"/>
                <w:kern w:val="0"/>
                <w:sz w:val="24"/>
                <w:szCs w:val="24"/>
              </w:rPr>
            </w:pPr>
            <w:r>
              <w:rPr>
                <w:rFonts w:ascii="仿宋" w:eastAsia="仿宋" w:hAnsi="仿宋" w:cs="Arial" w:hint="eastAsia"/>
                <w:kern w:val="0"/>
                <w:sz w:val="24"/>
                <w:szCs w:val="24"/>
              </w:rPr>
              <w:lastRenderedPageBreak/>
              <w:t>监督发现问题</w:t>
            </w:r>
          </w:p>
          <w:p w:rsidR="00B82624" w:rsidRDefault="00650D66">
            <w:pPr>
              <w:widowControl/>
              <w:spacing w:line="68" w:lineRule="atLeast"/>
              <w:jc w:val="left"/>
              <w:rPr>
                <w:rFonts w:ascii="仿宋" w:eastAsia="仿宋" w:hAnsi="仿宋" w:cs="Arial"/>
                <w:kern w:val="0"/>
                <w:sz w:val="24"/>
                <w:szCs w:val="24"/>
              </w:rPr>
            </w:pPr>
            <w:r>
              <w:rPr>
                <w:rFonts w:ascii="仿宋" w:eastAsia="仿宋" w:hAnsi="仿宋" w:cs="Arial" w:hint="eastAsia"/>
                <w:kern w:val="0"/>
                <w:sz w:val="24"/>
                <w:szCs w:val="24"/>
              </w:rPr>
              <w:t>（2分）</w:t>
            </w:r>
          </w:p>
        </w:tc>
        <w:tc>
          <w:tcPr>
            <w:tcW w:w="1182" w:type="dxa"/>
            <w:tcBorders>
              <w:top w:val="single" w:sz="4" w:space="0" w:color="000000"/>
              <w:left w:val="single" w:sz="4" w:space="0" w:color="000000"/>
              <w:bottom w:val="single" w:sz="4" w:space="0" w:color="000000"/>
              <w:right w:val="single" w:sz="4" w:space="0" w:color="auto"/>
            </w:tcBorders>
            <w:vAlign w:val="center"/>
          </w:tcPr>
          <w:p w:rsidR="00B82624" w:rsidRDefault="00650D66">
            <w:pPr>
              <w:widowControl/>
              <w:spacing w:line="68" w:lineRule="atLeast"/>
              <w:jc w:val="left"/>
              <w:rPr>
                <w:rFonts w:ascii="仿宋" w:eastAsia="仿宋" w:hAnsi="仿宋" w:cs="Arial"/>
                <w:kern w:val="0"/>
                <w:sz w:val="24"/>
                <w:szCs w:val="24"/>
              </w:rPr>
            </w:pPr>
            <w:r>
              <w:rPr>
                <w:rFonts w:ascii="仿宋" w:eastAsia="仿宋" w:hAnsi="仿宋" w:cs="Arial" w:hint="eastAsia"/>
                <w:kern w:val="0"/>
                <w:sz w:val="24"/>
                <w:szCs w:val="24"/>
              </w:rPr>
              <w:t>违规率（2分）</w:t>
            </w:r>
          </w:p>
        </w:tc>
        <w:tc>
          <w:tcPr>
            <w:tcW w:w="6554" w:type="dxa"/>
            <w:tcBorders>
              <w:top w:val="single" w:sz="4" w:space="0" w:color="000000"/>
              <w:left w:val="single" w:sz="4" w:space="0" w:color="auto"/>
              <w:bottom w:val="single" w:sz="4" w:space="0" w:color="000000"/>
              <w:right w:val="single" w:sz="4" w:space="0" w:color="auto"/>
            </w:tcBorders>
            <w:vAlign w:val="center"/>
          </w:tcPr>
          <w:p w:rsidR="00B82624" w:rsidRDefault="00650D66">
            <w:pPr>
              <w:widowControl/>
              <w:spacing w:line="68" w:lineRule="atLeast"/>
              <w:jc w:val="left"/>
              <w:rPr>
                <w:rFonts w:ascii="仿宋" w:eastAsia="仿宋" w:hAnsi="仿宋" w:cs="Arial"/>
                <w:kern w:val="0"/>
                <w:sz w:val="24"/>
                <w:szCs w:val="24"/>
              </w:rPr>
            </w:pPr>
            <w:r>
              <w:rPr>
                <w:rFonts w:ascii="仿宋" w:eastAsia="仿宋" w:hAnsi="仿宋" w:cs="Arial" w:hint="eastAsia"/>
                <w:kern w:val="0"/>
                <w:sz w:val="24"/>
                <w:szCs w:val="24"/>
              </w:rPr>
              <w:t>部门存在违规问题的资金数量占部门预算支出资金总额的比重，用以反映和考核部门预算资金管理使用的合法、合规情况。</w:t>
            </w:r>
          </w:p>
          <w:p w:rsidR="00B82624" w:rsidRDefault="00650D66">
            <w:pPr>
              <w:widowControl/>
              <w:spacing w:line="68" w:lineRule="atLeast"/>
              <w:jc w:val="left"/>
              <w:rPr>
                <w:rFonts w:ascii="仿宋" w:eastAsia="仿宋" w:hAnsi="仿宋" w:cs="Arial"/>
                <w:kern w:val="0"/>
                <w:sz w:val="24"/>
                <w:szCs w:val="24"/>
              </w:rPr>
            </w:pPr>
            <w:r>
              <w:rPr>
                <w:rFonts w:ascii="仿宋" w:eastAsia="仿宋" w:hAnsi="仿宋" w:cs="Arial" w:hint="eastAsia"/>
                <w:kern w:val="0"/>
                <w:sz w:val="24"/>
                <w:szCs w:val="24"/>
              </w:rPr>
              <w:t>违规率=存在违规问题的资金额/部门预算支出资金总额×100%</w:t>
            </w:r>
          </w:p>
        </w:tc>
        <w:tc>
          <w:tcPr>
            <w:tcW w:w="3780" w:type="dxa"/>
            <w:tcBorders>
              <w:top w:val="single" w:sz="4" w:space="0" w:color="000000"/>
              <w:left w:val="single" w:sz="4" w:space="0" w:color="auto"/>
              <w:bottom w:val="single" w:sz="4" w:space="0" w:color="000000"/>
              <w:right w:val="single" w:sz="4" w:space="0" w:color="auto"/>
            </w:tcBorders>
            <w:vAlign w:val="center"/>
          </w:tcPr>
          <w:p w:rsidR="00B82624" w:rsidRDefault="00650D66">
            <w:pPr>
              <w:widowControl/>
              <w:spacing w:line="240" w:lineRule="exact"/>
              <w:jc w:val="left"/>
              <w:rPr>
                <w:rFonts w:ascii="仿宋" w:eastAsia="仿宋" w:hAnsi="仿宋" w:cs="Arial"/>
                <w:kern w:val="0"/>
                <w:sz w:val="24"/>
                <w:szCs w:val="24"/>
              </w:rPr>
            </w:pPr>
            <w:r>
              <w:rPr>
                <w:rFonts w:ascii="仿宋" w:eastAsia="仿宋" w:hAnsi="仿宋" w:cs="宋体" w:hint="eastAsia"/>
                <w:kern w:val="0"/>
                <w:sz w:val="24"/>
                <w:szCs w:val="24"/>
              </w:rPr>
              <w:t>目标值0，</w:t>
            </w:r>
            <w:r>
              <w:rPr>
                <w:rFonts w:ascii="仿宋" w:eastAsia="仿宋" w:hAnsi="仿宋" w:cs="Arial" w:hint="eastAsia"/>
                <w:kern w:val="0"/>
                <w:sz w:val="24"/>
                <w:szCs w:val="24"/>
              </w:rPr>
              <w:t>达到目标值得2分，未达到目标值的每增加0.1个百分点扣0.1分</w:t>
            </w:r>
          </w:p>
        </w:tc>
        <w:tc>
          <w:tcPr>
            <w:tcW w:w="1090" w:type="dxa"/>
            <w:tcBorders>
              <w:top w:val="single" w:sz="4" w:space="0" w:color="000000"/>
              <w:left w:val="single" w:sz="4" w:space="0" w:color="auto"/>
              <w:bottom w:val="single" w:sz="4" w:space="0" w:color="000000"/>
              <w:right w:val="single" w:sz="4" w:space="0" w:color="000000"/>
            </w:tcBorders>
            <w:vAlign w:val="center"/>
          </w:tcPr>
          <w:p w:rsidR="00B82624" w:rsidRDefault="00650D66">
            <w:pPr>
              <w:widowControl/>
              <w:spacing w:line="68" w:lineRule="atLeast"/>
              <w:jc w:val="left"/>
              <w:rPr>
                <w:rFonts w:ascii="仿宋" w:eastAsia="宋体" w:hAnsi="仿宋" w:cs="宋体"/>
                <w:kern w:val="0"/>
                <w:sz w:val="24"/>
                <w:szCs w:val="24"/>
              </w:rPr>
            </w:pPr>
            <w:r>
              <w:rPr>
                <w:rFonts w:ascii="宋体" w:eastAsia="宋体" w:hAnsi="宋体" w:cs="宋体" w:hint="eastAsia"/>
                <w:kern w:val="0"/>
                <w:sz w:val="20"/>
                <w:szCs w:val="24"/>
              </w:rPr>
              <w:t> 2</w:t>
            </w:r>
          </w:p>
        </w:tc>
      </w:tr>
      <w:tr w:rsidR="00B82624">
        <w:trPr>
          <w:trHeight w:val="2005"/>
          <w:jc w:val="center"/>
        </w:trPr>
        <w:tc>
          <w:tcPr>
            <w:tcW w:w="733" w:type="dxa"/>
            <w:vMerge/>
            <w:tcBorders>
              <w:left w:val="single" w:sz="4" w:space="0" w:color="000000"/>
              <w:right w:val="single" w:sz="4" w:space="0" w:color="000000"/>
            </w:tcBorders>
            <w:vAlign w:val="center"/>
          </w:tcPr>
          <w:p w:rsidR="00B82624" w:rsidRDefault="00B82624">
            <w:pPr>
              <w:widowControl/>
              <w:spacing w:line="68" w:lineRule="atLeast"/>
              <w:jc w:val="left"/>
              <w:rPr>
                <w:rFonts w:ascii="仿宋" w:eastAsia="仿宋" w:hAnsi="仿宋" w:cs="Arial"/>
                <w:kern w:val="0"/>
                <w:sz w:val="24"/>
                <w:szCs w:val="24"/>
              </w:rPr>
            </w:pPr>
          </w:p>
        </w:tc>
        <w:tc>
          <w:tcPr>
            <w:tcW w:w="803" w:type="dxa"/>
            <w:tcBorders>
              <w:top w:val="single" w:sz="4" w:space="0" w:color="auto"/>
              <w:left w:val="single" w:sz="4" w:space="0" w:color="000000"/>
              <w:bottom w:val="single" w:sz="4" w:space="0" w:color="auto"/>
              <w:right w:val="single" w:sz="4" w:space="0" w:color="000000"/>
            </w:tcBorders>
            <w:vAlign w:val="center"/>
          </w:tcPr>
          <w:p w:rsidR="00B82624" w:rsidRDefault="00650D66">
            <w:pPr>
              <w:widowControl/>
              <w:spacing w:line="68" w:lineRule="atLeast"/>
              <w:jc w:val="left"/>
              <w:rPr>
                <w:rFonts w:ascii="仿宋" w:eastAsia="仿宋" w:hAnsi="仿宋" w:cs="宋体"/>
                <w:kern w:val="0"/>
                <w:sz w:val="24"/>
                <w:szCs w:val="24"/>
              </w:rPr>
            </w:pPr>
            <w:r>
              <w:rPr>
                <w:rFonts w:ascii="仿宋" w:eastAsia="仿宋" w:hAnsi="仿宋" w:cs="Arial"/>
                <w:kern w:val="0"/>
                <w:sz w:val="24"/>
                <w:szCs w:val="24"/>
              </w:rPr>
              <w:t>工作成效（</w:t>
            </w:r>
            <w:r>
              <w:rPr>
                <w:rFonts w:ascii="仿宋" w:eastAsia="仿宋" w:hAnsi="仿宋" w:cs="Arial" w:hint="eastAsia"/>
                <w:kern w:val="0"/>
                <w:sz w:val="24"/>
                <w:szCs w:val="24"/>
              </w:rPr>
              <w:t>5</w:t>
            </w:r>
            <w:r>
              <w:rPr>
                <w:rFonts w:ascii="仿宋" w:eastAsia="仿宋" w:hAnsi="仿宋" w:cs="Arial"/>
                <w:kern w:val="0"/>
                <w:sz w:val="24"/>
                <w:szCs w:val="24"/>
              </w:rPr>
              <w:t>）</w:t>
            </w:r>
          </w:p>
        </w:tc>
        <w:tc>
          <w:tcPr>
            <w:tcW w:w="1182" w:type="dxa"/>
            <w:tcBorders>
              <w:top w:val="single" w:sz="4" w:space="0" w:color="000000"/>
              <w:left w:val="single" w:sz="4" w:space="0" w:color="000000"/>
              <w:bottom w:val="single" w:sz="4" w:space="0" w:color="000000"/>
              <w:right w:val="single" w:sz="4" w:space="0" w:color="auto"/>
            </w:tcBorders>
            <w:vAlign w:val="center"/>
          </w:tcPr>
          <w:p w:rsidR="00B82624" w:rsidRDefault="00650D66">
            <w:pPr>
              <w:widowControl/>
              <w:spacing w:line="68" w:lineRule="atLeast"/>
              <w:jc w:val="left"/>
              <w:rPr>
                <w:rFonts w:ascii="仿宋" w:eastAsia="仿宋" w:hAnsi="仿宋" w:cs="宋体"/>
                <w:kern w:val="0"/>
                <w:sz w:val="24"/>
                <w:szCs w:val="24"/>
              </w:rPr>
            </w:pPr>
            <w:r>
              <w:rPr>
                <w:rFonts w:ascii="仿宋" w:eastAsia="仿宋" w:hAnsi="仿宋" w:cs="宋体"/>
                <w:bCs/>
                <w:color w:val="000000"/>
                <w:kern w:val="0"/>
                <w:sz w:val="24"/>
                <w:szCs w:val="24"/>
              </w:rPr>
              <w:t>部门预算绩效管理</w:t>
            </w:r>
            <w:r>
              <w:rPr>
                <w:rFonts w:ascii="仿宋" w:eastAsia="仿宋" w:hAnsi="仿宋" w:cs="宋体" w:hint="eastAsia"/>
                <w:bCs/>
                <w:color w:val="000000"/>
                <w:kern w:val="0"/>
                <w:sz w:val="24"/>
                <w:szCs w:val="24"/>
              </w:rPr>
              <w:t>考核评价</w:t>
            </w:r>
            <w:r>
              <w:rPr>
                <w:rFonts w:ascii="仿宋" w:eastAsia="仿宋" w:hAnsi="仿宋" w:cs="Arial"/>
                <w:bCs/>
                <w:kern w:val="0"/>
                <w:sz w:val="24"/>
                <w:szCs w:val="24"/>
              </w:rPr>
              <w:t>（</w:t>
            </w:r>
            <w:r>
              <w:rPr>
                <w:rFonts w:ascii="仿宋" w:eastAsia="仿宋" w:hAnsi="仿宋" w:cs="Arial" w:hint="eastAsia"/>
                <w:bCs/>
                <w:kern w:val="0"/>
                <w:sz w:val="24"/>
                <w:szCs w:val="24"/>
              </w:rPr>
              <w:t>5</w:t>
            </w:r>
            <w:r>
              <w:rPr>
                <w:rFonts w:ascii="仿宋" w:eastAsia="仿宋" w:hAnsi="仿宋" w:cs="Arial"/>
                <w:bCs/>
                <w:kern w:val="0"/>
                <w:sz w:val="24"/>
                <w:szCs w:val="24"/>
              </w:rPr>
              <w:t>）</w:t>
            </w:r>
          </w:p>
        </w:tc>
        <w:tc>
          <w:tcPr>
            <w:tcW w:w="6554" w:type="dxa"/>
            <w:tcBorders>
              <w:top w:val="single" w:sz="4" w:space="0" w:color="000000"/>
              <w:left w:val="single" w:sz="4" w:space="0" w:color="auto"/>
              <w:bottom w:val="single" w:sz="4" w:space="0" w:color="000000"/>
              <w:right w:val="single" w:sz="4" w:space="0" w:color="auto"/>
            </w:tcBorders>
            <w:vAlign w:val="center"/>
          </w:tcPr>
          <w:p w:rsidR="00B82624" w:rsidRDefault="00650D66">
            <w:pPr>
              <w:widowControl/>
              <w:spacing w:line="240" w:lineRule="exact"/>
              <w:jc w:val="left"/>
              <w:rPr>
                <w:rFonts w:ascii="仿宋" w:eastAsia="仿宋" w:hAnsi="仿宋" w:cs="宋体"/>
                <w:kern w:val="0"/>
                <w:sz w:val="24"/>
                <w:szCs w:val="24"/>
              </w:rPr>
            </w:pPr>
            <w:r>
              <w:rPr>
                <w:rFonts w:ascii="仿宋" w:eastAsia="仿宋" w:hAnsi="仿宋" w:cs="宋体"/>
                <w:color w:val="000000"/>
                <w:kern w:val="0"/>
                <w:sz w:val="24"/>
                <w:szCs w:val="24"/>
              </w:rPr>
              <w:t>财政部门对部门开展预算绩效管理工作的评价结果，用以反映部门对预算绩效管理工作的重视程度和取得的成效。</w:t>
            </w:r>
          </w:p>
          <w:p w:rsidR="00B82624" w:rsidRDefault="00650D66">
            <w:pPr>
              <w:widowControl/>
              <w:spacing w:line="240" w:lineRule="exact"/>
              <w:jc w:val="left"/>
              <w:rPr>
                <w:rFonts w:ascii="仿宋" w:eastAsia="仿宋" w:hAnsi="仿宋" w:cs="宋体"/>
                <w:kern w:val="0"/>
                <w:sz w:val="24"/>
                <w:szCs w:val="24"/>
              </w:rPr>
            </w:pPr>
            <w:r>
              <w:rPr>
                <w:rFonts w:ascii="仿宋" w:eastAsia="仿宋" w:hAnsi="仿宋" w:cs="宋体" w:hint="eastAsia"/>
                <w:color w:val="000000"/>
                <w:kern w:val="0"/>
                <w:sz w:val="24"/>
                <w:szCs w:val="24"/>
              </w:rPr>
              <w:t>1.</w:t>
            </w:r>
            <w:r>
              <w:rPr>
                <w:rFonts w:ascii="仿宋" w:eastAsia="仿宋" w:hAnsi="仿宋" w:cs="宋体"/>
                <w:color w:val="000000"/>
                <w:kern w:val="0"/>
                <w:sz w:val="24"/>
                <w:szCs w:val="24"/>
              </w:rPr>
              <w:t>财政部门对部门绩效管理工作开展情况进行核查评价，包括绩效目标管理、绩效执行监控、绩效自评和评价结果应用等情况，按百分制。</w:t>
            </w:r>
          </w:p>
          <w:p w:rsidR="00B82624" w:rsidRDefault="00650D66">
            <w:pPr>
              <w:widowControl/>
              <w:spacing w:line="68" w:lineRule="atLeast"/>
              <w:jc w:val="left"/>
              <w:rPr>
                <w:rFonts w:ascii="仿宋" w:eastAsia="仿宋" w:hAnsi="仿宋" w:cs="宋体"/>
                <w:kern w:val="0"/>
                <w:sz w:val="24"/>
                <w:szCs w:val="24"/>
              </w:rPr>
            </w:pPr>
            <w:r>
              <w:rPr>
                <w:rFonts w:ascii="仿宋" w:eastAsia="仿宋" w:hAnsi="仿宋" w:cs="宋体" w:hint="eastAsia"/>
                <w:color w:val="000000"/>
                <w:kern w:val="0"/>
                <w:sz w:val="24"/>
                <w:szCs w:val="24"/>
              </w:rPr>
              <w:t>2.</w:t>
            </w:r>
            <w:r>
              <w:rPr>
                <w:rFonts w:ascii="仿宋" w:eastAsia="仿宋" w:hAnsi="仿宋" w:cs="宋体"/>
                <w:color w:val="000000"/>
                <w:kern w:val="0"/>
                <w:sz w:val="24"/>
                <w:szCs w:val="24"/>
              </w:rPr>
              <w:t>以部门为单位进行综合计算，得出各部门绩效管理工作评价结果。</w:t>
            </w:r>
          </w:p>
        </w:tc>
        <w:tc>
          <w:tcPr>
            <w:tcW w:w="3780" w:type="dxa"/>
            <w:tcBorders>
              <w:top w:val="single" w:sz="4" w:space="0" w:color="000000"/>
              <w:left w:val="single" w:sz="4" w:space="0" w:color="auto"/>
              <w:bottom w:val="single" w:sz="4" w:space="0" w:color="000000"/>
              <w:right w:val="single" w:sz="4" w:space="0" w:color="auto"/>
            </w:tcBorders>
            <w:vAlign w:val="center"/>
          </w:tcPr>
          <w:p w:rsidR="00B82624" w:rsidRDefault="00650D66">
            <w:pPr>
              <w:widowControl/>
              <w:spacing w:line="240" w:lineRule="exact"/>
              <w:jc w:val="left"/>
              <w:rPr>
                <w:rFonts w:ascii="仿宋" w:eastAsia="仿宋" w:hAnsi="仿宋" w:cs="宋体"/>
                <w:kern w:val="0"/>
                <w:sz w:val="24"/>
                <w:szCs w:val="24"/>
              </w:rPr>
            </w:pPr>
            <w:r>
              <w:rPr>
                <w:rFonts w:ascii="仿宋" w:eastAsia="仿宋" w:hAnsi="仿宋" w:cs="宋体"/>
                <w:color w:val="000000"/>
                <w:kern w:val="0"/>
                <w:sz w:val="24"/>
                <w:szCs w:val="24"/>
              </w:rPr>
              <w:t>综合得分</w:t>
            </w:r>
            <w:r>
              <w:rPr>
                <w:rFonts w:ascii="仿宋" w:eastAsia="仿宋" w:hAnsi="仿宋" w:cs="宋体" w:hint="eastAsia"/>
                <w:color w:val="000000"/>
                <w:kern w:val="0"/>
                <w:sz w:val="24"/>
                <w:szCs w:val="24"/>
              </w:rPr>
              <w:t>=</w:t>
            </w:r>
            <w:r>
              <w:rPr>
                <w:rFonts w:ascii="仿宋" w:eastAsia="仿宋" w:hAnsi="仿宋" w:cs="宋体"/>
                <w:color w:val="000000"/>
                <w:kern w:val="0"/>
                <w:sz w:val="24"/>
                <w:szCs w:val="24"/>
              </w:rPr>
              <w:t>（部门绩效管理工作评价结果</w:t>
            </w:r>
            <w:r>
              <w:rPr>
                <w:rFonts w:ascii="仿宋" w:eastAsia="仿宋" w:hAnsi="仿宋" w:cs="宋体" w:hint="eastAsia"/>
                <w:color w:val="000000"/>
                <w:kern w:val="0"/>
                <w:sz w:val="24"/>
                <w:szCs w:val="24"/>
              </w:rPr>
              <w:t>/100</w:t>
            </w:r>
            <w:r>
              <w:rPr>
                <w:rFonts w:ascii="仿宋" w:eastAsia="仿宋" w:hAnsi="仿宋" w:cs="宋体"/>
                <w:color w:val="000000"/>
                <w:kern w:val="0"/>
                <w:sz w:val="24"/>
                <w:szCs w:val="24"/>
              </w:rPr>
              <w:t>）</w:t>
            </w:r>
            <w:r>
              <w:rPr>
                <w:rFonts w:ascii="仿宋" w:eastAsia="仿宋" w:hAnsi="仿宋" w:cs="宋体" w:hint="eastAsia"/>
                <w:color w:val="000000"/>
                <w:kern w:val="0"/>
                <w:sz w:val="24"/>
                <w:szCs w:val="24"/>
              </w:rPr>
              <w:t>*5</w:t>
            </w:r>
            <w:r>
              <w:rPr>
                <w:rFonts w:ascii="仿宋" w:eastAsia="仿宋" w:hAnsi="仿宋" w:cs="宋体"/>
                <w:color w:val="000000"/>
                <w:kern w:val="0"/>
                <w:sz w:val="24"/>
                <w:szCs w:val="24"/>
              </w:rPr>
              <w:t>分</w:t>
            </w:r>
          </w:p>
          <w:p w:rsidR="00B82624" w:rsidRDefault="00650D66">
            <w:pPr>
              <w:widowControl/>
              <w:spacing w:line="68" w:lineRule="atLeast"/>
              <w:jc w:val="left"/>
              <w:rPr>
                <w:rFonts w:ascii="仿宋" w:eastAsia="仿宋" w:hAnsi="仿宋" w:cs="宋体"/>
                <w:kern w:val="0"/>
                <w:sz w:val="24"/>
                <w:szCs w:val="24"/>
              </w:rPr>
            </w:pPr>
            <w:r>
              <w:rPr>
                <w:rFonts w:ascii="宋体" w:eastAsia="宋体" w:hAnsi="宋体" w:cs="宋体" w:hint="eastAsia"/>
                <w:kern w:val="0"/>
                <w:sz w:val="24"/>
                <w:szCs w:val="24"/>
              </w:rPr>
              <w:t> </w:t>
            </w:r>
          </w:p>
        </w:tc>
        <w:tc>
          <w:tcPr>
            <w:tcW w:w="1090" w:type="dxa"/>
            <w:tcBorders>
              <w:top w:val="single" w:sz="4" w:space="0" w:color="000000"/>
              <w:left w:val="single" w:sz="4" w:space="0" w:color="auto"/>
              <w:bottom w:val="single" w:sz="4" w:space="0" w:color="000000"/>
              <w:right w:val="single" w:sz="4" w:space="0" w:color="000000"/>
            </w:tcBorders>
            <w:vAlign w:val="center"/>
          </w:tcPr>
          <w:p w:rsidR="00B82624" w:rsidRDefault="00650D66">
            <w:pPr>
              <w:widowControl/>
              <w:spacing w:line="68" w:lineRule="atLeast"/>
              <w:jc w:val="left"/>
              <w:rPr>
                <w:rFonts w:ascii="宋体" w:eastAsia="宋体" w:hAnsi="宋体" w:cs="宋体"/>
                <w:kern w:val="0"/>
                <w:sz w:val="20"/>
                <w:szCs w:val="24"/>
              </w:rPr>
            </w:pPr>
            <w:r>
              <w:rPr>
                <w:rFonts w:ascii="宋体" w:eastAsia="宋体" w:hAnsi="宋体" w:cs="宋体" w:hint="eastAsia"/>
                <w:kern w:val="0"/>
                <w:sz w:val="20"/>
                <w:szCs w:val="24"/>
              </w:rPr>
              <w:t>0</w:t>
            </w:r>
          </w:p>
        </w:tc>
      </w:tr>
      <w:tr w:rsidR="00B82624">
        <w:trPr>
          <w:trHeight w:val="68"/>
          <w:jc w:val="center"/>
        </w:trPr>
        <w:tc>
          <w:tcPr>
            <w:tcW w:w="733" w:type="dxa"/>
            <w:vMerge/>
            <w:tcBorders>
              <w:left w:val="single" w:sz="4" w:space="0" w:color="000000"/>
              <w:right w:val="single" w:sz="4" w:space="0" w:color="000000"/>
            </w:tcBorders>
            <w:vAlign w:val="center"/>
          </w:tcPr>
          <w:p w:rsidR="00B82624" w:rsidRDefault="00B82624">
            <w:pPr>
              <w:widowControl/>
              <w:jc w:val="left"/>
              <w:rPr>
                <w:rFonts w:ascii="仿宋" w:eastAsia="仿宋" w:hAnsi="仿宋" w:cs="宋体"/>
                <w:kern w:val="0"/>
                <w:sz w:val="24"/>
                <w:szCs w:val="24"/>
              </w:rPr>
            </w:pPr>
          </w:p>
        </w:tc>
        <w:tc>
          <w:tcPr>
            <w:tcW w:w="803" w:type="dxa"/>
            <w:tcBorders>
              <w:top w:val="single" w:sz="4" w:space="0" w:color="auto"/>
              <w:left w:val="single" w:sz="4" w:space="0" w:color="000000"/>
              <w:bottom w:val="single" w:sz="4" w:space="0" w:color="auto"/>
              <w:right w:val="single" w:sz="4" w:space="0" w:color="000000"/>
            </w:tcBorders>
            <w:vAlign w:val="center"/>
          </w:tcPr>
          <w:p w:rsidR="00B82624" w:rsidRDefault="00650D66">
            <w:pPr>
              <w:widowControl/>
              <w:spacing w:line="68" w:lineRule="atLeast"/>
              <w:jc w:val="left"/>
              <w:rPr>
                <w:rFonts w:ascii="仿宋" w:eastAsia="仿宋" w:hAnsi="仿宋" w:cs="Arial"/>
                <w:kern w:val="0"/>
                <w:sz w:val="24"/>
                <w:szCs w:val="24"/>
              </w:rPr>
            </w:pPr>
            <w:r>
              <w:rPr>
                <w:rFonts w:ascii="仿宋" w:eastAsia="仿宋" w:hAnsi="仿宋" w:cs="Arial" w:hint="eastAsia"/>
                <w:kern w:val="0"/>
                <w:sz w:val="24"/>
                <w:szCs w:val="24"/>
              </w:rPr>
              <w:t>评价结果应用</w:t>
            </w:r>
          </w:p>
          <w:p w:rsidR="00B82624" w:rsidRDefault="00650D66">
            <w:pPr>
              <w:widowControl/>
              <w:spacing w:line="68" w:lineRule="atLeast"/>
              <w:jc w:val="left"/>
              <w:rPr>
                <w:rFonts w:ascii="仿宋" w:eastAsia="仿宋" w:hAnsi="仿宋" w:cs="Arial"/>
                <w:kern w:val="0"/>
                <w:sz w:val="24"/>
                <w:szCs w:val="24"/>
              </w:rPr>
            </w:pPr>
            <w:r>
              <w:rPr>
                <w:rFonts w:ascii="仿宋" w:eastAsia="仿宋" w:hAnsi="仿宋" w:cs="Arial" w:hint="eastAsia"/>
                <w:kern w:val="0"/>
                <w:sz w:val="24"/>
                <w:szCs w:val="24"/>
              </w:rPr>
              <w:t>（2分）</w:t>
            </w:r>
          </w:p>
        </w:tc>
        <w:tc>
          <w:tcPr>
            <w:tcW w:w="1182" w:type="dxa"/>
            <w:tcBorders>
              <w:top w:val="single" w:sz="4" w:space="0" w:color="000000"/>
              <w:left w:val="single" w:sz="4" w:space="0" w:color="000000"/>
              <w:bottom w:val="single" w:sz="4" w:space="0" w:color="000000"/>
              <w:right w:val="single" w:sz="4" w:space="0" w:color="auto"/>
            </w:tcBorders>
            <w:vAlign w:val="center"/>
          </w:tcPr>
          <w:p w:rsidR="00B82624" w:rsidRDefault="00650D66">
            <w:pPr>
              <w:widowControl/>
              <w:spacing w:line="68" w:lineRule="atLeast"/>
              <w:jc w:val="left"/>
              <w:rPr>
                <w:rFonts w:ascii="仿宋" w:eastAsia="仿宋" w:hAnsi="仿宋" w:cs="Arial"/>
                <w:kern w:val="0"/>
                <w:sz w:val="24"/>
                <w:szCs w:val="24"/>
              </w:rPr>
            </w:pPr>
            <w:r>
              <w:rPr>
                <w:rFonts w:ascii="仿宋" w:eastAsia="仿宋" w:hAnsi="仿宋" w:cs="Arial" w:hint="eastAsia"/>
                <w:kern w:val="0"/>
                <w:sz w:val="24"/>
                <w:szCs w:val="24"/>
              </w:rPr>
              <w:t>应用率（2分）</w:t>
            </w:r>
          </w:p>
        </w:tc>
        <w:tc>
          <w:tcPr>
            <w:tcW w:w="6554" w:type="dxa"/>
            <w:tcBorders>
              <w:top w:val="single" w:sz="4" w:space="0" w:color="000000"/>
              <w:left w:val="single" w:sz="4" w:space="0" w:color="auto"/>
              <w:bottom w:val="single" w:sz="4" w:space="0" w:color="000000"/>
              <w:right w:val="single" w:sz="4" w:space="0" w:color="auto"/>
            </w:tcBorders>
            <w:vAlign w:val="center"/>
          </w:tcPr>
          <w:p w:rsidR="00B82624" w:rsidRDefault="00650D66">
            <w:pPr>
              <w:widowControl/>
              <w:spacing w:line="68" w:lineRule="atLeast"/>
              <w:jc w:val="left"/>
              <w:rPr>
                <w:rFonts w:ascii="仿宋" w:eastAsia="仿宋" w:hAnsi="仿宋" w:cs="Arial"/>
                <w:kern w:val="0"/>
                <w:sz w:val="24"/>
                <w:szCs w:val="24"/>
              </w:rPr>
            </w:pPr>
            <w:r>
              <w:rPr>
                <w:rFonts w:ascii="仿宋" w:eastAsia="仿宋" w:hAnsi="仿宋" w:cs="Arial" w:hint="eastAsia"/>
                <w:kern w:val="0"/>
                <w:sz w:val="24"/>
                <w:szCs w:val="24"/>
              </w:rPr>
              <w:t>部门应用绩效评价结果的项目数占绩效评价项目数的比重，用以反映和考核部门绩效评价结果的利用水平和程度。</w:t>
            </w:r>
          </w:p>
          <w:p w:rsidR="00B82624" w:rsidRDefault="00650D66">
            <w:pPr>
              <w:widowControl/>
              <w:spacing w:line="68" w:lineRule="atLeast"/>
              <w:jc w:val="left"/>
              <w:rPr>
                <w:rFonts w:ascii="仿宋" w:eastAsia="仿宋" w:hAnsi="仿宋" w:cs="Arial"/>
                <w:kern w:val="0"/>
                <w:sz w:val="24"/>
                <w:szCs w:val="24"/>
              </w:rPr>
            </w:pPr>
            <w:r>
              <w:rPr>
                <w:rFonts w:ascii="仿宋" w:eastAsia="仿宋" w:hAnsi="仿宋" w:cs="Arial" w:hint="eastAsia"/>
                <w:kern w:val="0"/>
                <w:sz w:val="24"/>
                <w:szCs w:val="24"/>
              </w:rPr>
              <w:t>应用率=应用绩效评价结果的项目数量/部门实施绩效评价项目数量×100%。</w:t>
            </w:r>
          </w:p>
          <w:p w:rsidR="00B82624" w:rsidRDefault="00650D66">
            <w:pPr>
              <w:widowControl/>
              <w:spacing w:line="68" w:lineRule="atLeast"/>
              <w:jc w:val="left"/>
              <w:rPr>
                <w:rFonts w:ascii="仿宋" w:eastAsia="仿宋" w:hAnsi="仿宋" w:cs="Arial"/>
                <w:kern w:val="0"/>
                <w:sz w:val="24"/>
                <w:szCs w:val="24"/>
              </w:rPr>
            </w:pPr>
            <w:r>
              <w:rPr>
                <w:rFonts w:ascii="仿宋" w:eastAsia="仿宋" w:hAnsi="仿宋" w:cs="Arial" w:hint="eastAsia"/>
                <w:kern w:val="0"/>
                <w:sz w:val="24"/>
                <w:szCs w:val="24"/>
              </w:rPr>
              <w:t>应用绩效评价结果包括向财政部门报告绩效评价结果、向被评价单位反馈绩效评价结果、内部公开绩效评价结果和落实整改措施等方面，其中，落实整改措施包括调整预算结构、改革预算管理、整改发现问题、健全制度措施和实施绩效问责。</w:t>
            </w:r>
          </w:p>
        </w:tc>
        <w:tc>
          <w:tcPr>
            <w:tcW w:w="3780" w:type="dxa"/>
            <w:tcBorders>
              <w:top w:val="single" w:sz="4" w:space="0" w:color="000000"/>
              <w:left w:val="single" w:sz="4" w:space="0" w:color="auto"/>
              <w:bottom w:val="single" w:sz="4" w:space="0" w:color="000000"/>
              <w:right w:val="single" w:sz="4" w:space="0" w:color="auto"/>
            </w:tcBorders>
            <w:vAlign w:val="center"/>
          </w:tcPr>
          <w:p w:rsidR="00B82624" w:rsidRDefault="00650D66">
            <w:pPr>
              <w:widowControl/>
              <w:spacing w:line="240" w:lineRule="exact"/>
              <w:jc w:val="left"/>
              <w:rPr>
                <w:rFonts w:ascii="仿宋" w:eastAsia="仿宋" w:hAnsi="仿宋" w:cs="Arial"/>
                <w:kern w:val="0"/>
                <w:sz w:val="24"/>
                <w:szCs w:val="24"/>
              </w:rPr>
            </w:pPr>
            <w:r>
              <w:rPr>
                <w:rFonts w:ascii="仿宋" w:eastAsia="仿宋" w:hAnsi="仿宋" w:cs="Arial" w:hint="eastAsia"/>
                <w:kern w:val="0"/>
                <w:sz w:val="24"/>
                <w:szCs w:val="24"/>
              </w:rPr>
              <w:t>目标值为100%；以2分为上限，采用完成比率法计分：得分=应用率×2，超出目标值不加分。</w:t>
            </w:r>
          </w:p>
        </w:tc>
        <w:tc>
          <w:tcPr>
            <w:tcW w:w="1090" w:type="dxa"/>
            <w:tcBorders>
              <w:top w:val="single" w:sz="4" w:space="0" w:color="000000"/>
              <w:left w:val="single" w:sz="4" w:space="0" w:color="auto"/>
              <w:bottom w:val="single" w:sz="4" w:space="0" w:color="000000"/>
              <w:right w:val="single" w:sz="4" w:space="0" w:color="000000"/>
            </w:tcBorders>
            <w:vAlign w:val="center"/>
          </w:tcPr>
          <w:p w:rsidR="00B82624" w:rsidRDefault="00650D66">
            <w:pPr>
              <w:widowControl/>
              <w:spacing w:line="68" w:lineRule="atLeast"/>
              <w:jc w:val="left"/>
              <w:rPr>
                <w:rFonts w:ascii="宋体" w:eastAsia="宋体" w:hAnsi="宋体" w:cs="宋体"/>
                <w:kern w:val="0"/>
                <w:sz w:val="20"/>
                <w:szCs w:val="24"/>
              </w:rPr>
            </w:pPr>
            <w:r>
              <w:rPr>
                <w:rFonts w:ascii="宋体" w:eastAsia="宋体" w:hAnsi="宋体" w:cs="宋体" w:hint="eastAsia"/>
                <w:kern w:val="0"/>
                <w:sz w:val="20"/>
                <w:szCs w:val="24"/>
              </w:rPr>
              <w:t>2</w:t>
            </w:r>
          </w:p>
        </w:tc>
      </w:tr>
      <w:tr w:rsidR="00B82624">
        <w:trPr>
          <w:trHeight w:val="2684"/>
          <w:jc w:val="center"/>
        </w:trPr>
        <w:tc>
          <w:tcPr>
            <w:tcW w:w="733" w:type="dxa"/>
            <w:vMerge/>
            <w:tcBorders>
              <w:left w:val="single" w:sz="4" w:space="0" w:color="000000"/>
              <w:right w:val="single" w:sz="4" w:space="0" w:color="000000"/>
            </w:tcBorders>
            <w:vAlign w:val="center"/>
          </w:tcPr>
          <w:p w:rsidR="00B82624" w:rsidRDefault="00B82624">
            <w:pPr>
              <w:widowControl/>
              <w:jc w:val="left"/>
              <w:rPr>
                <w:rFonts w:ascii="仿宋" w:eastAsia="仿宋" w:hAnsi="仿宋" w:cs="宋体"/>
                <w:kern w:val="0"/>
                <w:sz w:val="24"/>
                <w:szCs w:val="24"/>
              </w:rPr>
            </w:pPr>
          </w:p>
        </w:tc>
        <w:tc>
          <w:tcPr>
            <w:tcW w:w="803" w:type="dxa"/>
            <w:tcBorders>
              <w:top w:val="single" w:sz="4" w:space="0" w:color="auto"/>
              <w:left w:val="single" w:sz="4" w:space="0" w:color="000000"/>
              <w:bottom w:val="single" w:sz="4" w:space="0" w:color="auto"/>
              <w:right w:val="single" w:sz="4" w:space="0" w:color="000000"/>
            </w:tcBorders>
            <w:vAlign w:val="center"/>
          </w:tcPr>
          <w:p w:rsidR="00B82624" w:rsidRDefault="00650D66">
            <w:pPr>
              <w:widowControl/>
              <w:spacing w:line="68" w:lineRule="atLeast"/>
              <w:jc w:val="left"/>
              <w:rPr>
                <w:rFonts w:ascii="仿宋" w:eastAsia="仿宋" w:hAnsi="仿宋" w:cs="Arial"/>
                <w:kern w:val="0"/>
                <w:sz w:val="24"/>
                <w:szCs w:val="24"/>
              </w:rPr>
            </w:pPr>
            <w:r>
              <w:rPr>
                <w:rFonts w:ascii="仿宋" w:eastAsia="仿宋" w:hAnsi="仿宋" w:cs="Arial" w:hint="eastAsia"/>
                <w:kern w:val="0"/>
                <w:sz w:val="24"/>
                <w:szCs w:val="24"/>
              </w:rPr>
              <w:t>结果应用创新（1分）</w:t>
            </w:r>
          </w:p>
        </w:tc>
        <w:tc>
          <w:tcPr>
            <w:tcW w:w="1182" w:type="dxa"/>
            <w:tcBorders>
              <w:top w:val="single" w:sz="4" w:space="0" w:color="000000"/>
              <w:left w:val="single" w:sz="4" w:space="0" w:color="000000"/>
              <w:bottom w:val="single" w:sz="4" w:space="0" w:color="000000"/>
              <w:right w:val="single" w:sz="4" w:space="0" w:color="auto"/>
            </w:tcBorders>
            <w:vAlign w:val="center"/>
          </w:tcPr>
          <w:p w:rsidR="00B82624" w:rsidRDefault="00650D66">
            <w:pPr>
              <w:widowControl/>
              <w:spacing w:line="68" w:lineRule="atLeast"/>
              <w:jc w:val="left"/>
              <w:rPr>
                <w:rFonts w:ascii="仿宋" w:eastAsia="仿宋" w:hAnsi="仿宋" w:cs="Arial"/>
                <w:kern w:val="0"/>
                <w:sz w:val="24"/>
                <w:szCs w:val="24"/>
              </w:rPr>
            </w:pPr>
            <w:r>
              <w:rPr>
                <w:rFonts w:ascii="仿宋" w:eastAsia="仿宋" w:hAnsi="仿宋" w:cs="Arial" w:hint="eastAsia"/>
                <w:kern w:val="0"/>
                <w:sz w:val="24"/>
                <w:szCs w:val="24"/>
              </w:rPr>
              <w:t>结果应用创新（1分）</w:t>
            </w:r>
          </w:p>
        </w:tc>
        <w:tc>
          <w:tcPr>
            <w:tcW w:w="6554" w:type="dxa"/>
            <w:tcBorders>
              <w:top w:val="single" w:sz="4" w:space="0" w:color="000000"/>
              <w:left w:val="single" w:sz="4" w:space="0" w:color="auto"/>
              <w:bottom w:val="single" w:sz="4" w:space="0" w:color="000000"/>
              <w:right w:val="single" w:sz="4" w:space="0" w:color="auto"/>
            </w:tcBorders>
            <w:vAlign w:val="center"/>
          </w:tcPr>
          <w:p w:rsidR="00B82624" w:rsidRDefault="00650D66">
            <w:pPr>
              <w:widowControl/>
              <w:spacing w:line="68" w:lineRule="atLeast"/>
              <w:jc w:val="left"/>
              <w:rPr>
                <w:rFonts w:ascii="仿宋" w:eastAsia="仿宋" w:hAnsi="仿宋" w:cs="Arial"/>
                <w:kern w:val="0"/>
                <w:sz w:val="24"/>
                <w:szCs w:val="24"/>
              </w:rPr>
            </w:pPr>
            <w:r>
              <w:rPr>
                <w:rFonts w:ascii="仿宋" w:eastAsia="仿宋" w:hAnsi="仿宋" w:cs="Arial" w:hint="eastAsia"/>
                <w:kern w:val="0"/>
                <w:sz w:val="24"/>
                <w:szCs w:val="24"/>
              </w:rPr>
              <w:t>部门将绩效结果主动对外公开、预算绩效管理工作开展情况向同级政府、人大等部门报告，用以反映和考核部门在结果应用方面的创新情况。</w:t>
            </w:r>
          </w:p>
          <w:p w:rsidR="00B82624" w:rsidRDefault="00650D66">
            <w:pPr>
              <w:widowControl/>
              <w:spacing w:line="68" w:lineRule="atLeast"/>
              <w:jc w:val="left"/>
              <w:rPr>
                <w:rFonts w:ascii="仿宋" w:eastAsia="仿宋" w:hAnsi="仿宋" w:cs="Arial"/>
                <w:kern w:val="0"/>
                <w:sz w:val="24"/>
                <w:szCs w:val="24"/>
              </w:rPr>
            </w:pPr>
            <w:r>
              <w:rPr>
                <w:rFonts w:ascii="仿宋" w:eastAsia="仿宋" w:hAnsi="仿宋" w:cs="Arial" w:hint="eastAsia"/>
                <w:kern w:val="0"/>
                <w:sz w:val="24"/>
                <w:szCs w:val="24"/>
              </w:rPr>
              <w:t>评价要点：</w:t>
            </w:r>
          </w:p>
          <w:p w:rsidR="00B82624" w:rsidRDefault="00650D66">
            <w:pPr>
              <w:widowControl/>
              <w:spacing w:line="68" w:lineRule="atLeast"/>
              <w:jc w:val="left"/>
              <w:rPr>
                <w:rFonts w:ascii="仿宋" w:eastAsia="仿宋" w:hAnsi="仿宋" w:cs="Arial"/>
                <w:kern w:val="0"/>
                <w:sz w:val="24"/>
                <w:szCs w:val="24"/>
              </w:rPr>
            </w:pPr>
            <w:r>
              <w:rPr>
                <w:rFonts w:ascii="仿宋" w:eastAsia="仿宋" w:hAnsi="仿宋" w:cs="Arial" w:hint="eastAsia"/>
                <w:kern w:val="0"/>
                <w:sz w:val="24"/>
                <w:szCs w:val="24"/>
              </w:rPr>
              <w:t>1.部门是否按要求对社会公开绩效评价结果。</w:t>
            </w:r>
          </w:p>
          <w:p w:rsidR="00B82624" w:rsidRDefault="00650D66">
            <w:pPr>
              <w:widowControl/>
              <w:spacing w:line="68" w:lineRule="atLeast"/>
              <w:jc w:val="left"/>
              <w:rPr>
                <w:rFonts w:ascii="仿宋" w:eastAsia="仿宋" w:hAnsi="仿宋" w:cs="Arial"/>
                <w:kern w:val="0"/>
                <w:sz w:val="24"/>
                <w:szCs w:val="24"/>
              </w:rPr>
            </w:pPr>
            <w:r>
              <w:rPr>
                <w:rFonts w:ascii="仿宋" w:eastAsia="仿宋" w:hAnsi="仿宋" w:cs="Arial" w:hint="eastAsia"/>
                <w:kern w:val="0"/>
                <w:sz w:val="24"/>
                <w:szCs w:val="24"/>
              </w:rPr>
              <w:t>2.部门是否将预算绩效管理工作开展情况向同级政府、人大等部门报告。</w:t>
            </w:r>
          </w:p>
        </w:tc>
        <w:tc>
          <w:tcPr>
            <w:tcW w:w="3780" w:type="dxa"/>
            <w:tcBorders>
              <w:top w:val="single" w:sz="4" w:space="0" w:color="000000"/>
              <w:left w:val="single" w:sz="4" w:space="0" w:color="auto"/>
              <w:bottom w:val="single" w:sz="4" w:space="0" w:color="000000"/>
              <w:right w:val="single" w:sz="4" w:space="0" w:color="auto"/>
            </w:tcBorders>
            <w:vAlign w:val="center"/>
          </w:tcPr>
          <w:p w:rsidR="00B82624" w:rsidRDefault="00650D66">
            <w:pPr>
              <w:widowControl/>
              <w:spacing w:line="240" w:lineRule="exact"/>
              <w:jc w:val="left"/>
              <w:rPr>
                <w:rFonts w:ascii="仿宋" w:eastAsia="仿宋" w:hAnsi="仿宋" w:cs="Arial"/>
                <w:kern w:val="0"/>
                <w:sz w:val="24"/>
                <w:szCs w:val="24"/>
              </w:rPr>
            </w:pPr>
            <w:r>
              <w:rPr>
                <w:rFonts w:ascii="仿宋" w:eastAsia="仿宋" w:hAnsi="仿宋" w:cs="Arial"/>
                <w:kern w:val="0"/>
                <w:sz w:val="24"/>
                <w:szCs w:val="24"/>
              </w:rPr>
              <w:t>全部符合（</w:t>
            </w:r>
            <w:r>
              <w:rPr>
                <w:rFonts w:ascii="仿宋" w:eastAsia="仿宋" w:hAnsi="仿宋" w:cs="Arial" w:hint="eastAsia"/>
                <w:kern w:val="0"/>
                <w:sz w:val="24"/>
                <w:szCs w:val="24"/>
              </w:rPr>
              <w:t>1分</w:t>
            </w:r>
            <w:r>
              <w:rPr>
                <w:rFonts w:ascii="仿宋" w:eastAsia="仿宋" w:hAnsi="仿宋" w:cs="Arial"/>
                <w:kern w:val="0"/>
                <w:sz w:val="24"/>
                <w:szCs w:val="24"/>
              </w:rPr>
              <w:t>）；</w:t>
            </w:r>
          </w:p>
          <w:p w:rsidR="00B82624" w:rsidRDefault="00650D66">
            <w:pPr>
              <w:widowControl/>
              <w:spacing w:line="240" w:lineRule="exact"/>
              <w:jc w:val="left"/>
              <w:rPr>
                <w:rFonts w:ascii="仿宋" w:eastAsia="仿宋" w:hAnsi="仿宋" w:cs="宋体"/>
                <w:kern w:val="0"/>
                <w:sz w:val="24"/>
                <w:szCs w:val="24"/>
              </w:rPr>
            </w:pPr>
            <w:r>
              <w:rPr>
                <w:rFonts w:ascii="仿宋" w:eastAsia="仿宋" w:hAnsi="仿宋" w:cs="Arial"/>
                <w:kern w:val="0"/>
                <w:sz w:val="24"/>
                <w:szCs w:val="24"/>
              </w:rPr>
              <w:t>符合其中两项（</w:t>
            </w:r>
            <w:r>
              <w:rPr>
                <w:rFonts w:ascii="仿宋" w:eastAsia="仿宋" w:hAnsi="仿宋" w:cs="Arial" w:hint="eastAsia"/>
                <w:kern w:val="0"/>
                <w:sz w:val="24"/>
                <w:szCs w:val="24"/>
              </w:rPr>
              <w:t>0.5分</w:t>
            </w:r>
            <w:r>
              <w:rPr>
                <w:rFonts w:ascii="仿宋" w:eastAsia="仿宋" w:hAnsi="仿宋" w:cs="Arial"/>
                <w:kern w:val="0"/>
                <w:sz w:val="24"/>
                <w:szCs w:val="24"/>
              </w:rPr>
              <w:t>）</w:t>
            </w:r>
          </w:p>
          <w:p w:rsidR="00B82624" w:rsidRDefault="00650D66">
            <w:pPr>
              <w:widowControl/>
              <w:spacing w:line="240" w:lineRule="exact"/>
              <w:jc w:val="left"/>
              <w:rPr>
                <w:rFonts w:ascii="仿宋" w:eastAsia="仿宋" w:hAnsi="仿宋" w:cs="Arial"/>
                <w:kern w:val="0"/>
                <w:sz w:val="24"/>
                <w:szCs w:val="24"/>
              </w:rPr>
            </w:pPr>
            <w:r>
              <w:rPr>
                <w:rFonts w:ascii="仿宋" w:eastAsia="仿宋" w:hAnsi="仿宋" w:cs="Arial"/>
                <w:kern w:val="0"/>
                <w:sz w:val="24"/>
                <w:szCs w:val="24"/>
              </w:rPr>
              <w:t>符合其中一项及以下（</w:t>
            </w:r>
            <w:r>
              <w:rPr>
                <w:rFonts w:ascii="仿宋" w:eastAsia="仿宋" w:hAnsi="仿宋" w:cs="Arial" w:hint="eastAsia"/>
                <w:kern w:val="0"/>
                <w:sz w:val="24"/>
                <w:szCs w:val="24"/>
              </w:rPr>
              <w:t>0分</w:t>
            </w:r>
            <w:r>
              <w:rPr>
                <w:rFonts w:ascii="仿宋" w:eastAsia="仿宋" w:hAnsi="仿宋" w:cs="Arial"/>
                <w:kern w:val="0"/>
                <w:sz w:val="24"/>
                <w:szCs w:val="24"/>
              </w:rPr>
              <w:t>）。</w:t>
            </w:r>
          </w:p>
        </w:tc>
        <w:tc>
          <w:tcPr>
            <w:tcW w:w="1090" w:type="dxa"/>
            <w:tcBorders>
              <w:top w:val="single" w:sz="4" w:space="0" w:color="000000"/>
              <w:left w:val="single" w:sz="4" w:space="0" w:color="auto"/>
              <w:bottom w:val="single" w:sz="4" w:space="0" w:color="000000"/>
              <w:right w:val="single" w:sz="4" w:space="0" w:color="000000"/>
            </w:tcBorders>
            <w:vAlign w:val="center"/>
          </w:tcPr>
          <w:p w:rsidR="00B82624" w:rsidRDefault="00650D66">
            <w:pPr>
              <w:widowControl/>
              <w:spacing w:line="68" w:lineRule="atLeast"/>
              <w:jc w:val="left"/>
              <w:rPr>
                <w:rFonts w:ascii="宋体" w:eastAsia="宋体" w:hAnsi="宋体" w:cs="宋体"/>
                <w:kern w:val="0"/>
                <w:sz w:val="20"/>
                <w:szCs w:val="24"/>
              </w:rPr>
            </w:pPr>
            <w:r>
              <w:rPr>
                <w:rFonts w:ascii="宋体" w:eastAsia="宋体" w:hAnsi="宋体" w:cs="宋体" w:hint="eastAsia"/>
                <w:kern w:val="0"/>
                <w:sz w:val="20"/>
                <w:szCs w:val="24"/>
              </w:rPr>
              <w:t>0.5</w:t>
            </w:r>
          </w:p>
        </w:tc>
      </w:tr>
      <w:tr w:rsidR="00B82624">
        <w:trPr>
          <w:trHeight w:val="1834"/>
          <w:jc w:val="center"/>
        </w:trPr>
        <w:tc>
          <w:tcPr>
            <w:tcW w:w="733" w:type="dxa"/>
            <w:vMerge/>
            <w:tcBorders>
              <w:left w:val="single" w:sz="4" w:space="0" w:color="000000"/>
              <w:right w:val="single" w:sz="4" w:space="0" w:color="000000"/>
            </w:tcBorders>
            <w:vAlign w:val="center"/>
          </w:tcPr>
          <w:p w:rsidR="00B82624" w:rsidRDefault="00B82624">
            <w:pPr>
              <w:widowControl/>
              <w:jc w:val="left"/>
              <w:rPr>
                <w:rFonts w:ascii="仿宋" w:eastAsia="仿宋" w:hAnsi="仿宋" w:cs="宋体"/>
                <w:kern w:val="0"/>
                <w:sz w:val="24"/>
                <w:szCs w:val="24"/>
              </w:rPr>
            </w:pPr>
          </w:p>
        </w:tc>
        <w:tc>
          <w:tcPr>
            <w:tcW w:w="803" w:type="dxa"/>
            <w:tcBorders>
              <w:top w:val="single" w:sz="4" w:space="0" w:color="auto"/>
              <w:left w:val="single" w:sz="4" w:space="0" w:color="000000"/>
              <w:bottom w:val="single" w:sz="4" w:space="0" w:color="auto"/>
              <w:right w:val="single" w:sz="4" w:space="0" w:color="000000"/>
            </w:tcBorders>
            <w:vAlign w:val="center"/>
          </w:tcPr>
          <w:p w:rsidR="00B82624" w:rsidRDefault="00650D66">
            <w:pPr>
              <w:widowControl/>
              <w:spacing w:line="68" w:lineRule="atLeast"/>
              <w:jc w:val="left"/>
              <w:rPr>
                <w:rFonts w:ascii="仿宋" w:eastAsia="仿宋" w:hAnsi="仿宋" w:cs="宋体"/>
                <w:kern w:val="0"/>
                <w:sz w:val="24"/>
                <w:szCs w:val="24"/>
              </w:rPr>
            </w:pPr>
            <w:r>
              <w:rPr>
                <w:rFonts w:ascii="仿宋" w:eastAsia="仿宋" w:hAnsi="仿宋" w:cs="Arial"/>
                <w:kern w:val="0"/>
                <w:sz w:val="24"/>
                <w:szCs w:val="24"/>
              </w:rPr>
              <w:t>社会效益（</w:t>
            </w:r>
            <w:r>
              <w:rPr>
                <w:rFonts w:ascii="仿宋" w:eastAsia="仿宋" w:hAnsi="仿宋" w:cs="Arial" w:hint="eastAsia"/>
                <w:kern w:val="0"/>
                <w:sz w:val="24"/>
                <w:szCs w:val="24"/>
              </w:rPr>
              <w:t>5分</w:t>
            </w:r>
            <w:r>
              <w:rPr>
                <w:rFonts w:ascii="仿宋" w:eastAsia="仿宋" w:hAnsi="仿宋" w:cs="Arial"/>
                <w:kern w:val="0"/>
                <w:sz w:val="24"/>
                <w:szCs w:val="24"/>
              </w:rPr>
              <w:t>）</w:t>
            </w:r>
          </w:p>
        </w:tc>
        <w:tc>
          <w:tcPr>
            <w:tcW w:w="1182" w:type="dxa"/>
            <w:tcBorders>
              <w:top w:val="single" w:sz="4" w:space="0" w:color="000000"/>
              <w:left w:val="single" w:sz="4" w:space="0" w:color="000000"/>
              <w:bottom w:val="single" w:sz="4" w:space="0" w:color="000000"/>
              <w:right w:val="single" w:sz="4" w:space="0" w:color="auto"/>
            </w:tcBorders>
            <w:vAlign w:val="center"/>
          </w:tcPr>
          <w:p w:rsidR="00B82624" w:rsidRDefault="00650D66">
            <w:pPr>
              <w:widowControl/>
              <w:spacing w:line="68" w:lineRule="atLeast"/>
              <w:jc w:val="left"/>
              <w:rPr>
                <w:rFonts w:ascii="仿宋" w:eastAsia="仿宋" w:hAnsi="仿宋" w:cs="宋体"/>
                <w:kern w:val="0"/>
                <w:sz w:val="24"/>
                <w:szCs w:val="24"/>
              </w:rPr>
            </w:pPr>
            <w:r>
              <w:rPr>
                <w:rFonts w:ascii="仿宋" w:eastAsia="仿宋" w:hAnsi="仿宋" w:cs="Arial"/>
                <w:kern w:val="0"/>
                <w:sz w:val="24"/>
                <w:szCs w:val="24"/>
              </w:rPr>
              <w:t>社会公众满意度（</w:t>
            </w:r>
            <w:r>
              <w:rPr>
                <w:rFonts w:ascii="仿宋" w:eastAsia="仿宋" w:hAnsi="仿宋" w:cs="Arial" w:hint="eastAsia"/>
                <w:kern w:val="0"/>
                <w:sz w:val="24"/>
                <w:szCs w:val="24"/>
              </w:rPr>
              <w:t>5分</w:t>
            </w:r>
            <w:r>
              <w:rPr>
                <w:rFonts w:ascii="仿宋" w:eastAsia="仿宋" w:hAnsi="仿宋" w:cs="Arial"/>
                <w:kern w:val="0"/>
                <w:sz w:val="24"/>
                <w:szCs w:val="24"/>
              </w:rPr>
              <w:t>）</w:t>
            </w:r>
          </w:p>
        </w:tc>
        <w:tc>
          <w:tcPr>
            <w:tcW w:w="6554" w:type="dxa"/>
            <w:tcBorders>
              <w:top w:val="single" w:sz="4" w:space="0" w:color="000000"/>
              <w:left w:val="single" w:sz="4" w:space="0" w:color="auto"/>
              <w:bottom w:val="single" w:sz="4" w:space="0" w:color="000000"/>
              <w:right w:val="single" w:sz="4" w:space="0" w:color="auto"/>
            </w:tcBorders>
            <w:vAlign w:val="center"/>
          </w:tcPr>
          <w:p w:rsidR="00B82624" w:rsidRDefault="00650D66">
            <w:pPr>
              <w:widowControl/>
              <w:spacing w:line="68" w:lineRule="atLeast"/>
              <w:jc w:val="left"/>
              <w:rPr>
                <w:rFonts w:ascii="仿宋" w:eastAsia="仿宋" w:hAnsi="仿宋" w:cs="宋体"/>
                <w:kern w:val="0"/>
                <w:sz w:val="24"/>
                <w:szCs w:val="24"/>
              </w:rPr>
            </w:pPr>
            <w:r>
              <w:rPr>
                <w:rFonts w:ascii="仿宋" w:eastAsia="仿宋" w:hAnsi="仿宋" w:cs="Arial"/>
                <w:kern w:val="0"/>
                <w:sz w:val="24"/>
                <w:szCs w:val="24"/>
              </w:rPr>
              <w:t>通过问卷调查了解社会公众对部门履职效果、解决民众关心的热点问题、厉行节约等方面的满意程度，反映和评价部门支出所带来的社会效益。</w:t>
            </w:r>
          </w:p>
        </w:tc>
        <w:tc>
          <w:tcPr>
            <w:tcW w:w="3780" w:type="dxa"/>
            <w:tcBorders>
              <w:top w:val="single" w:sz="4" w:space="0" w:color="000000"/>
              <w:left w:val="single" w:sz="4" w:space="0" w:color="auto"/>
              <w:bottom w:val="single" w:sz="4" w:space="0" w:color="000000"/>
              <w:right w:val="single" w:sz="4" w:space="0" w:color="auto"/>
            </w:tcBorders>
            <w:vAlign w:val="center"/>
          </w:tcPr>
          <w:p w:rsidR="00B82624" w:rsidRDefault="00650D66">
            <w:pPr>
              <w:widowControl/>
              <w:spacing w:line="240" w:lineRule="exact"/>
              <w:jc w:val="left"/>
              <w:rPr>
                <w:rFonts w:ascii="仿宋" w:eastAsia="仿宋" w:hAnsi="仿宋" w:cs="宋体"/>
                <w:kern w:val="0"/>
                <w:sz w:val="24"/>
                <w:szCs w:val="24"/>
              </w:rPr>
            </w:pPr>
            <w:r>
              <w:rPr>
                <w:rFonts w:ascii="仿宋" w:eastAsia="仿宋" w:hAnsi="仿宋" w:cs="Arial"/>
                <w:kern w:val="0"/>
                <w:sz w:val="24"/>
                <w:szCs w:val="24"/>
              </w:rPr>
              <w:t>按照满意度调查的优秀、良好、合格、不合格给予该项指标打分：</w:t>
            </w:r>
          </w:p>
          <w:p w:rsidR="00B82624" w:rsidRDefault="00650D66">
            <w:pPr>
              <w:widowControl/>
              <w:spacing w:line="68" w:lineRule="atLeast"/>
              <w:jc w:val="left"/>
              <w:rPr>
                <w:rFonts w:ascii="仿宋" w:eastAsia="仿宋" w:hAnsi="仿宋" w:cs="宋体"/>
                <w:kern w:val="0"/>
                <w:sz w:val="24"/>
                <w:szCs w:val="24"/>
              </w:rPr>
            </w:pPr>
            <w:r>
              <w:rPr>
                <w:rFonts w:ascii="仿宋" w:eastAsia="仿宋" w:hAnsi="仿宋" w:cs="Arial"/>
                <w:kern w:val="0"/>
                <w:sz w:val="24"/>
                <w:szCs w:val="24"/>
              </w:rPr>
              <w:t>优秀（</w:t>
            </w:r>
            <w:r>
              <w:rPr>
                <w:rFonts w:ascii="仿宋" w:eastAsia="仿宋" w:hAnsi="仿宋" w:cs="Arial" w:hint="eastAsia"/>
                <w:kern w:val="0"/>
                <w:sz w:val="24"/>
                <w:szCs w:val="24"/>
              </w:rPr>
              <w:t>5分</w:t>
            </w:r>
            <w:r>
              <w:rPr>
                <w:rFonts w:ascii="仿宋" w:eastAsia="仿宋" w:hAnsi="仿宋" w:cs="Arial"/>
                <w:kern w:val="0"/>
                <w:sz w:val="24"/>
                <w:szCs w:val="24"/>
              </w:rPr>
              <w:t>）；良好（</w:t>
            </w:r>
            <w:r>
              <w:rPr>
                <w:rFonts w:ascii="仿宋" w:eastAsia="仿宋" w:hAnsi="仿宋" w:cs="Arial" w:hint="eastAsia"/>
                <w:kern w:val="0"/>
                <w:sz w:val="24"/>
                <w:szCs w:val="24"/>
              </w:rPr>
              <w:t>3分</w:t>
            </w:r>
            <w:r>
              <w:rPr>
                <w:rFonts w:ascii="仿宋" w:eastAsia="仿宋" w:hAnsi="仿宋" w:cs="Arial"/>
                <w:kern w:val="0"/>
                <w:sz w:val="24"/>
                <w:szCs w:val="24"/>
              </w:rPr>
              <w:t>）；合格（</w:t>
            </w:r>
            <w:r>
              <w:rPr>
                <w:rFonts w:ascii="仿宋" w:eastAsia="仿宋" w:hAnsi="仿宋" w:cs="Arial" w:hint="eastAsia"/>
                <w:kern w:val="0"/>
                <w:sz w:val="24"/>
                <w:szCs w:val="24"/>
              </w:rPr>
              <w:t>1分</w:t>
            </w:r>
            <w:r>
              <w:rPr>
                <w:rFonts w:ascii="仿宋" w:eastAsia="仿宋" w:hAnsi="仿宋" w:cs="Arial"/>
                <w:kern w:val="0"/>
                <w:sz w:val="24"/>
                <w:szCs w:val="24"/>
              </w:rPr>
              <w:t>）；不合格（</w:t>
            </w:r>
            <w:r>
              <w:rPr>
                <w:rFonts w:ascii="仿宋" w:eastAsia="仿宋" w:hAnsi="仿宋" w:cs="Arial" w:hint="eastAsia"/>
                <w:kern w:val="0"/>
                <w:sz w:val="24"/>
                <w:szCs w:val="24"/>
              </w:rPr>
              <w:t>0分</w:t>
            </w:r>
            <w:r>
              <w:rPr>
                <w:rFonts w:ascii="仿宋" w:eastAsia="仿宋" w:hAnsi="仿宋" w:cs="Arial"/>
                <w:kern w:val="0"/>
                <w:sz w:val="24"/>
                <w:szCs w:val="24"/>
              </w:rPr>
              <w:t>）。</w:t>
            </w:r>
          </w:p>
        </w:tc>
        <w:tc>
          <w:tcPr>
            <w:tcW w:w="1090" w:type="dxa"/>
            <w:tcBorders>
              <w:top w:val="single" w:sz="4" w:space="0" w:color="000000"/>
              <w:left w:val="single" w:sz="4" w:space="0" w:color="auto"/>
              <w:bottom w:val="single" w:sz="4" w:space="0" w:color="000000"/>
              <w:right w:val="single" w:sz="4" w:space="0" w:color="000000"/>
            </w:tcBorders>
            <w:vAlign w:val="center"/>
          </w:tcPr>
          <w:p w:rsidR="00B82624" w:rsidRDefault="00650D66">
            <w:pPr>
              <w:widowControl/>
              <w:spacing w:line="68" w:lineRule="atLeast"/>
              <w:jc w:val="left"/>
              <w:rPr>
                <w:rFonts w:ascii="宋体" w:eastAsia="宋体" w:hAnsi="宋体" w:cs="宋体"/>
                <w:kern w:val="0"/>
                <w:sz w:val="20"/>
                <w:szCs w:val="24"/>
              </w:rPr>
            </w:pPr>
            <w:r>
              <w:rPr>
                <w:rFonts w:ascii="宋体" w:eastAsia="宋体" w:hAnsi="宋体" w:cs="宋体" w:hint="eastAsia"/>
                <w:kern w:val="0"/>
                <w:sz w:val="20"/>
                <w:szCs w:val="24"/>
              </w:rPr>
              <w:t>5</w:t>
            </w:r>
          </w:p>
        </w:tc>
      </w:tr>
      <w:tr w:rsidR="00B82624">
        <w:trPr>
          <w:trHeight w:val="840"/>
          <w:jc w:val="center"/>
        </w:trPr>
        <w:tc>
          <w:tcPr>
            <w:tcW w:w="733" w:type="dxa"/>
            <w:tcBorders>
              <w:left w:val="single" w:sz="4" w:space="0" w:color="000000"/>
              <w:right w:val="single" w:sz="4" w:space="0" w:color="000000"/>
            </w:tcBorders>
            <w:vAlign w:val="center"/>
          </w:tcPr>
          <w:p w:rsidR="00B82624" w:rsidRDefault="00650D66">
            <w:pPr>
              <w:widowControl/>
              <w:jc w:val="left"/>
              <w:rPr>
                <w:rFonts w:ascii="仿宋" w:eastAsia="仿宋" w:hAnsi="仿宋" w:cs="宋体"/>
                <w:kern w:val="0"/>
                <w:sz w:val="24"/>
                <w:szCs w:val="24"/>
              </w:rPr>
            </w:pPr>
            <w:r>
              <w:rPr>
                <w:rFonts w:ascii="仿宋" w:eastAsia="仿宋" w:hAnsi="仿宋" w:cs="宋体" w:hint="eastAsia"/>
                <w:kern w:val="0"/>
                <w:sz w:val="24"/>
                <w:szCs w:val="24"/>
              </w:rPr>
              <w:lastRenderedPageBreak/>
              <w:t>小计</w:t>
            </w:r>
          </w:p>
        </w:tc>
        <w:tc>
          <w:tcPr>
            <w:tcW w:w="803" w:type="dxa"/>
            <w:tcBorders>
              <w:top w:val="single" w:sz="4" w:space="0" w:color="auto"/>
              <w:left w:val="single" w:sz="4" w:space="0" w:color="000000"/>
              <w:bottom w:val="single" w:sz="4" w:space="0" w:color="auto"/>
              <w:right w:val="single" w:sz="4" w:space="0" w:color="000000"/>
            </w:tcBorders>
            <w:vAlign w:val="center"/>
          </w:tcPr>
          <w:p w:rsidR="00B82624" w:rsidRDefault="00650D66">
            <w:pPr>
              <w:widowControl/>
              <w:spacing w:line="68" w:lineRule="atLeast"/>
              <w:jc w:val="left"/>
              <w:rPr>
                <w:rFonts w:ascii="仿宋" w:eastAsia="仿宋" w:hAnsi="仿宋" w:cs="Arial"/>
                <w:kern w:val="0"/>
                <w:sz w:val="24"/>
                <w:szCs w:val="24"/>
              </w:rPr>
            </w:pPr>
            <w:r>
              <w:rPr>
                <w:rFonts w:ascii="仿宋" w:eastAsia="仿宋" w:hAnsi="仿宋" w:cs="Arial" w:hint="eastAsia"/>
                <w:kern w:val="0"/>
                <w:sz w:val="24"/>
                <w:szCs w:val="24"/>
              </w:rPr>
              <w:t>100</w:t>
            </w:r>
          </w:p>
        </w:tc>
        <w:tc>
          <w:tcPr>
            <w:tcW w:w="1182" w:type="dxa"/>
            <w:tcBorders>
              <w:top w:val="single" w:sz="4" w:space="0" w:color="000000"/>
              <w:left w:val="single" w:sz="4" w:space="0" w:color="000000"/>
              <w:bottom w:val="single" w:sz="4" w:space="0" w:color="000000"/>
              <w:right w:val="single" w:sz="4" w:space="0" w:color="auto"/>
            </w:tcBorders>
            <w:vAlign w:val="center"/>
          </w:tcPr>
          <w:p w:rsidR="00B82624" w:rsidRDefault="00B82624">
            <w:pPr>
              <w:widowControl/>
              <w:spacing w:line="68" w:lineRule="atLeast"/>
              <w:jc w:val="left"/>
              <w:rPr>
                <w:rFonts w:ascii="仿宋" w:eastAsia="仿宋" w:hAnsi="仿宋" w:cs="Arial"/>
                <w:kern w:val="0"/>
                <w:sz w:val="24"/>
                <w:szCs w:val="24"/>
              </w:rPr>
            </w:pPr>
          </w:p>
        </w:tc>
        <w:tc>
          <w:tcPr>
            <w:tcW w:w="6554" w:type="dxa"/>
            <w:tcBorders>
              <w:top w:val="single" w:sz="4" w:space="0" w:color="000000"/>
              <w:left w:val="single" w:sz="4" w:space="0" w:color="auto"/>
              <w:bottom w:val="single" w:sz="4" w:space="0" w:color="000000"/>
              <w:right w:val="single" w:sz="4" w:space="0" w:color="auto"/>
            </w:tcBorders>
            <w:vAlign w:val="center"/>
          </w:tcPr>
          <w:p w:rsidR="00B82624" w:rsidRDefault="00B82624">
            <w:pPr>
              <w:widowControl/>
              <w:spacing w:line="68" w:lineRule="atLeast"/>
              <w:jc w:val="left"/>
              <w:rPr>
                <w:rFonts w:ascii="仿宋" w:eastAsia="仿宋" w:hAnsi="仿宋" w:cs="Arial"/>
                <w:kern w:val="0"/>
                <w:sz w:val="24"/>
                <w:szCs w:val="24"/>
              </w:rPr>
            </w:pPr>
          </w:p>
        </w:tc>
        <w:tc>
          <w:tcPr>
            <w:tcW w:w="3780" w:type="dxa"/>
            <w:tcBorders>
              <w:top w:val="single" w:sz="4" w:space="0" w:color="000000"/>
              <w:left w:val="single" w:sz="4" w:space="0" w:color="auto"/>
              <w:bottom w:val="single" w:sz="4" w:space="0" w:color="000000"/>
              <w:right w:val="single" w:sz="4" w:space="0" w:color="auto"/>
            </w:tcBorders>
            <w:vAlign w:val="center"/>
          </w:tcPr>
          <w:p w:rsidR="00B82624" w:rsidRDefault="00B82624">
            <w:pPr>
              <w:widowControl/>
              <w:spacing w:line="68" w:lineRule="atLeast"/>
              <w:jc w:val="left"/>
              <w:rPr>
                <w:rFonts w:ascii="仿宋" w:eastAsia="仿宋" w:hAnsi="仿宋" w:cs="Arial"/>
                <w:kern w:val="0"/>
                <w:sz w:val="24"/>
                <w:szCs w:val="24"/>
              </w:rPr>
            </w:pPr>
          </w:p>
        </w:tc>
        <w:tc>
          <w:tcPr>
            <w:tcW w:w="1090" w:type="dxa"/>
            <w:tcBorders>
              <w:top w:val="single" w:sz="4" w:space="0" w:color="000000"/>
              <w:left w:val="single" w:sz="4" w:space="0" w:color="auto"/>
              <w:bottom w:val="single" w:sz="4" w:space="0" w:color="000000"/>
              <w:right w:val="single" w:sz="4" w:space="0" w:color="000000"/>
            </w:tcBorders>
            <w:vAlign w:val="center"/>
          </w:tcPr>
          <w:p w:rsidR="00B82624" w:rsidRDefault="00650D66">
            <w:pPr>
              <w:widowControl/>
              <w:spacing w:line="68" w:lineRule="atLeast"/>
              <w:ind w:firstLine="454"/>
              <w:jc w:val="left"/>
              <w:rPr>
                <w:rFonts w:ascii="宋体" w:eastAsia="宋体" w:hAnsi="宋体" w:cs="宋体"/>
                <w:kern w:val="0"/>
                <w:sz w:val="20"/>
                <w:szCs w:val="24"/>
              </w:rPr>
            </w:pPr>
            <w:r>
              <w:rPr>
                <w:rFonts w:ascii="宋体" w:eastAsia="宋体" w:hAnsi="宋体" w:cs="宋体" w:hint="eastAsia"/>
                <w:kern w:val="0"/>
                <w:sz w:val="20"/>
                <w:szCs w:val="24"/>
              </w:rPr>
              <w:t>88.9</w:t>
            </w:r>
          </w:p>
        </w:tc>
      </w:tr>
      <w:tr w:rsidR="00B82624">
        <w:trPr>
          <w:trHeight w:val="828"/>
          <w:jc w:val="center"/>
        </w:trPr>
        <w:tc>
          <w:tcPr>
            <w:tcW w:w="733" w:type="dxa"/>
            <w:tcBorders>
              <w:left w:val="single" w:sz="4" w:space="0" w:color="000000"/>
              <w:bottom w:val="single" w:sz="4" w:space="0" w:color="000000"/>
              <w:right w:val="single" w:sz="4" w:space="0" w:color="000000"/>
            </w:tcBorders>
            <w:vAlign w:val="center"/>
          </w:tcPr>
          <w:p w:rsidR="00B82624" w:rsidRDefault="00650D66">
            <w:pPr>
              <w:widowControl/>
              <w:jc w:val="left"/>
              <w:rPr>
                <w:rFonts w:ascii="仿宋" w:eastAsia="仿宋" w:hAnsi="仿宋" w:cs="宋体"/>
                <w:kern w:val="0"/>
                <w:sz w:val="24"/>
                <w:szCs w:val="24"/>
              </w:rPr>
            </w:pPr>
            <w:r>
              <w:rPr>
                <w:rFonts w:ascii="仿宋" w:eastAsia="仿宋" w:hAnsi="仿宋" w:cs="宋体" w:hint="eastAsia"/>
                <w:kern w:val="0"/>
                <w:sz w:val="24"/>
                <w:szCs w:val="24"/>
              </w:rPr>
              <w:t>评价结果</w:t>
            </w:r>
          </w:p>
        </w:tc>
        <w:tc>
          <w:tcPr>
            <w:tcW w:w="803" w:type="dxa"/>
            <w:tcBorders>
              <w:top w:val="single" w:sz="4" w:space="0" w:color="auto"/>
              <w:left w:val="single" w:sz="4" w:space="0" w:color="000000"/>
              <w:bottom w:val="single" w:sz="4" w:space="0" w:color="auto"/>
              <w:right w:val="single" w:sz="4" w:space="0" w:color="000000"/>
            </w:tcBorders>
            <w:vAlign w:val="center"/>
          </w:tcPr>
          <w:p w:rsidR="00B82624" w:rsidRDefault="00B82624">
            <w:pPr>
              <w:widowControl/>
              <w:spacing w:line="68" w:lineRule="atLeast"/>
              <w:jc w:val="left"/>
              <w:rPr>
                <w:rFonts w:ascii="仿宋" w:eastAsia="仿宋" w:hAnsi="仿宋" w:cs="Arial"/>
                <w:kern w:val="0"/>
                <w:sz w:val="24"/>
                <w:szCs w:val="24"/>
              </w:rPr>
            </w:pPr>
          </w:p>
        </w:tc>
        <w:tc>
          <w:tcPr>
            <w:tcW w:w="1182" w:type="dxa"/>
            <w:tcBorders>
              <w:top w:val="single" w:sz="4" w:space="0" w:color="000000"/>
              <w:left w:val="single" w:sz="4" w:space="0" w:color="000000"/>
              <w:bottom w:val="single" w:sz="4" w:space="0" w:color="000000"/>
              <w:right w:val="single" w:sz="4" w:space="0" w:color="auto"/>
            </w:tcBorders>
            <w:vAlign w:val="center"/>
          </w:tcPr>
          <w:p w:rsidR="00B82624" w:rsidRDefault="00B82624">
            <w:pPr>
              <w:widowControl/>
              <w:spacing w:line="68" w:lineRule="atLeast"/>
              <w:jc w:val="left"/>
              <w:rPr>
                <w:rFonts w:ascii="仿宋" w:eastAsia="仿宋" w:hAnsi="仿宋" w:cs="Arial"/>
                <w:kern w:val="0"/>
                <w:sz w:val="24"/>
                <w:szCs w:val="24"/>
              </w:rPr>
            </w:pPr>
          </w:p>
        </w:tc>
        <w:tc>
          <w:tcPr>
            <w:tcW w:w="10334" w:type="dxa"/>
            <w:gridSpan w:val="2"/>
            <w:tcBorders>
              <w:top w:val="single" w:sz="4" w:space="0" w:color="000000"/>
              <w:left w:val="single" w:sz="4" w:space="0" w:color="auto"/>
              <w:bottom w:val="single" w:sz="4" w:space="0" w:color="000000"/>
              <w:right w:val="single" w:sz="4" w:space="0" w:color="auto"/>
            </w:tcBorders>
            <w:vAlign w:val="center"/>
          </w:tcPr>
          <w:p w:rsidR="00B82624" w:rsidRDefault="00650D66">
            <w:pPr>
              <w:widowControl/>
              <w:spacing w:line="68" w:lineRule="atLeast"/>
              <w:jc w:val="left"/>
              <w:rPr>
                <w:rFonts w:ascii="仿宋" w:eastAsia="仿宋" w:hAnsi="仿宋" w:cs="Arial"/>
                <w:kern w:val="0"/>
                <w:sz w:val="24"/>
                <w:szCs w:val="24"/>
              </w:rPr>
            </w:pPr>
            <w:r>
              <w:rPr>
                <w:rFonts w:ascii="仿宋" w:eastAsia="仿宋" w:hAnsi="仿宋" w:cs="Arial" w:hint="eastAsia"/>
                <w:kern w:val="0"/>
                <w:sz w:val="24"/>
                <w:szCs w:val="24"/>
              </w:rPr>
              <w:t>□优秀</w:t>
            </w:r>
            <w:r>
              <w:rPr>
                <w:rFonts w:ascii="仿宋" w:eastAsia="仿宋" w:hAnsi="仿宋" w:cs="Arial"/>
                <w:kern w:val="0"/>
                <w:sz w:val="24"/>
                <w:szCs w:val="24"/>
              </w:rPr>
              <w:t xml:space="preserve">  90分≤得分≤100分； </w:t>
            </w:r>
            <w:r>
              <w:rPr>
                <w:rFonts w:ascii="仿宋" w:eastAsia="仿宋" w:hAnsi="仿宋" w:cs="Arial"/>
                <w:kern w:val="0"/>
                <w:sz w:val="24"/>
                <w:szCs w:val="24"/>
              </w:rPr>
              <w:sym w:font="Wingdings 2" w:char="0052"/>
            </w:r>
            <w:r>
              <w:rPr>
                <w:rFonts w:ascii="仿宋" w:eastAsia="仿宋" w:hAnsi="仿宋" w:cs="Arial"/>
                <w:kern w:val="0"/>
                <w:sz w:val="24"/>
                <w:szCs w:val="24"/>
              </w:rPr>
              <w:t>良好  80分≤得分≤89分；</w:t>
            </w:r>
          </w:p>
          <w:p w:rsidR="00B82624" w:rsidRDefault="00650D66">
            <w:pPr>
              <w:widowControl/>
              <w:spacing w:line="68" w:lineRule="atLeast"/>
              <w:jc w:val="left"/>
              <w:rPr>
                <w:rFonts w:ascii="仿宋" w:eastAsia="仿宋" w:hAnsi="仿宋" w:cs="Arial"/>
                <w:kern w:val="0"/>
                <w:sz w:val="24"/>
                <w:szCs w:val="24"/>
              </w:rPr>
            </w:pPr>
            <w:r>
              <w:rPr>
                <w:rFonts w:ascii="仿宋" w:eastAsia="仿宋" w:hAnsi="仿宋" w:cs="Arial"/>
                <w:kern w:val="0"/>
                <w:sz w:val="24"/>
                <w:szCs w:val="24"/>
              </w:rPr>
              <w:t xml:space="preserve">  □中  60分≤得分≤79分；  □较差  0≤得分≤59分</w:t>
            </w:r>
          </w:p>
        </w:tc>
        <w:tc>
          <w:tcPr>
            <w:tcW w:w="1090" w:type="dxa"/>
            <w:tcBorders>
              <w:top w:val="single" w:sz="4" w:space="0" w:color="000000"/>
              <w:left w:val="single" w:sz="4" w:space="0" w:color="auto"/>
              <w:bottom w:val="single" w:sz="4" w:space="0" w:color="000000"/>
              <w:right w:val="single" w:sz="4" w:space="0" w:color="000000"/>
            </w:tcBorders>
            <w:vAlign w:val="center"/>
          </w:tcPr>
          <w:p w:rsidR="00B82624" w:rsidRDefault="00B82624">
            <w:pPr>
              <w:widowControl/>
              <w:spacing w:line="68" w:lineRule="atLeast"/>
              <w:jc w:val="left"/>
              <w:rPr>
                <w:rFonts w:ascii="宋体" w:eastAsia="宋体" w:hAnsi="宋体" w:cs="宋体"/>
                <w:kern w:val="0"/>
                <w:sz w:val="20"/>
                <w:szCs w:val="24"/>
              </w:rPr>
            </w:pPr>
          </w:p>
        </w:tc>
      </w:tr>
    </w:tbl>
    <w:p w:rsidR="00B82624" w:rsidRDefault="00B82624">
      <w:pPr>
        <w:rPr>
          <w:rFonts w:ascii="仿宋_GB2312" w:eastAsia="仿宋_GB2312"/>
          <w:sz w:val="28"/>
          <w:szCs w:val="28"/>
        </w:rPr>
      </w:pPr>
    </w:p>
    <w:p w:rsidR="00B82624" w:rsidRDefault="00B82624">
      <w:pPr>
        <w:rPr>
          <w:rFonts w:ascii="仿宋_GB2312" w:eastAsia="仿宋_GB2312"/>
          <w:sz w:val="28"/>
          <w:szCs w:val="28"/>
        </w:rPr>
        <w:sectPr w:rsidR="00B82624">
          <w:footerReference w:type="default" r:id="rId10"/>
          <w:pgSz w:w="16838" w:h="11906" w:orient="landscape"/>
          <w:pgMar w:top="1797" w:right="1440" w:bottom="1797" w:left="1440" w:header="851" w:footer="992" w:gutter="0"/>
          <w:pgNumType w:start="1"/>
          <w:cols w:space="425"/>
          <w:docGrid w:type="lines" w:linePitch="312"/>
        </w:sectPr>
      </w:pPr>
    </w:p>
    <w:p w:rsidR="00B82624" w:rsidRDefault="00650D66">
      <w:pPr>
        <w:widowControl/>
        <w:spacing w:line="578" w:lineRule="exact"/>
        <w:jc w:val="left"/>
        <w:rPr>
          <w:rFonts w:ascii="宋体" w:eastAsia="宋体" w:hAnsi="宋体" w:cs="宋体"/>
          <w:b/>
          <w:kern w:val="0"/>
          <w:sz w:val="32"/>
          <w:szCs w:val="32"/>
        </w:rPr>
      </w:pPr>
      <w:r>
        <w:rPr>
          <w:rFonts w:ascii="宋体" w:eastAsia="宋体" w:hAnsi="宋体" w:cs="宋体" w:hint="eastAsia"/>
          <w:b/>
          <w:kern w:val="0"/>
          <w:sz w:val="32"/>
          <w:szCs w:val="32"/>
        </w:rPr>
        <w:lastRenderedPageBreak/>
        <w:t>附件3：</w:t>
      </w:r>
    </w:p>
    <w:p w:rsidR="00B82624" w:rsidRDefault="00650D66">
      <w:pPr>
        <w:widowControl/>
        <w:spacing w:line="578" w:lineRule="exact"/>
        <w:jc w:val="center"/>
        <w:rPr>
          <w:rFonts w:ascii="宋体" w:eastAsia="宋体" w:hAnsi="宋体" w:cs="宋体"/>
          <w:kern w:val="0"/>
          <w:sz w:val="32"/>
          <w:szCs w:val="32"/>
        </w:rPr>
      </w:pPr>
      <w:r>
        <w:rPr>
          <w:rFonts w:ascii="宋体" w:eastAsia="宋体" w:hAnsi="宋体" w:cs="宋体" w:hint="eastAsia"/>
          <w:b/>
          <w:kern w:val="0"/>
          <w:sz w:val="32"/>
          <w:szCs w:val="32"/>
        </w:rPr>
        <w:t>关于部门社会公众满意度调查问卷</w:t>
      </w:r>
    </w:p>
    <w:p w:rsidR="00B82624" w:rsidRDefault="00650D66">
      <w:pPr>
        <w:widowControl/>
        <w:spacing w:line="306" w:lineRule="exact"/>
        <w:jc w:val="left"/>
        <w:rPr>
          <w:rFonts w:ascii="仿宋" w:eastAsia="仿宋" w:hAnsi="仿宋" w:cs="宋体"/>
          <w:kern w:val="0"/>
          <w:sz w:val="24"/>
          <w:szCs w:val="24"/>
        </w:rPr>
      </w:pPr>
      <w:r>
        <w:rPr>
          <w:rFonts w:ascii="仿宋" w:eastAsia="仿宋" w:hAnsi="宋体" w:cs="宋体" w:hint="eastAsia"/>
          <w:kern w:val="0"/>
          <w:sz w:val="36"/>
          <w:szCs w:val="36"/>
        </w:rPr>
        <w:t> </w:t>
      </w:r>
    </w:p>
    <w:p w:rsidR="00B82624" w:rsidRDefault="00650D66">
      <w:pPr>
        <w:widowControl/>
        <w:spacing w:line="306" w:lineRule="exact"/>
        <w:jc w:val="left"/>
        <w:rPr>
          <w:rFonts w:ascii="宋体" w:eastAsia="宋体" w:hAnsi="宋体" w:cs="宋体"/>
          <w:kern w:val="0"/>
          <w:sz w:val="24"/>
          <w:szCs w:val="24"/>
        </w:rPr>
      </w:pPr>
      <w:r>
        <w:rPr>
          <w:rFonts w:ascii="宋体" w:eastAsia="宋体" w:hAnsi="宋体" w:cs="宋体" w:hint="eastAsia"/>
          <w:kern w:val="0"/>
          <w:sz w:val="24"/>
          <w:szCs w:val="24"/>
        </w:rPr>
        <w:t>问卷编号：No.__ ____调查时间：___________调查地点：___________</w:t>
      </w:r>
    </w:p>
    <w:p w:rsidR="00B82624" w:rsidRDefault="00650D66">
      <w:pPr>
        <w:widowControl/>
        <w:spacing w:line="306" w:lineRule="exact"/>
        <w:jc w:val="left"/>
        <w:rPr>
          <w:rFonts w:ascii="宋体" w:eastAsia="宋体" w:hAnsi="宋体" w:cs="宋体"/>
          <w:kern w:val="0"/>
          <w:sz w:val="24"/>
          <w:szCs w:val="24"/>
        </w:rPr>
      </w:pPr>
      <w:r>
        <w:rPr>
          <w:rFonts w:ascii="宋体" w:eastAsia="宋体" w:hAnsi="宋体" w:cs="宋体" w:hint="eastAsia"/>
          <w:kern w:val="0"/>
          <w:sz w:val="24"/>
          <w:szCs w:val="24"/>
        </w:rPr>
        <w:t>调查人员：__________调查对象：___________性    别：___________</w:t>
      </w:r>
    </w:p>
    <w:p w:rsidR="00B82624" w:rsidRDefault="00650D66">
      <w:pPr>
        <w:widowControl/>
        <w:spacing w:line="306" w:lineRule="exact"/>
        <w:jc w:val="left"/>
        <w:rPr>
          <w:rFonts w:ascii="宋体" w:eastAsia="宋体" w:hAnsi="宋体" w:cs="宋体"/>
          <w:kern w:val="0"/>
          <w:sz w:val="24"/>
          <w:szCs w:val="24"/>
        </w:rPr>
      </w:pPr>
      <w:r>
        <w:rPr>
          <w:rFonts w:ascii="宋体" w:eastAsia="宋体" w:hAnsi="宋体" w:cs="宋体" w:hint="eastAsia"/>
          <w:kern w:val="0"/>
          <w:sz w:val="24"/>
          <w:szCs w:val="24"/>
        </w:rPr>
        <w:t> </w:t>
      </w:r>
    </w:p>
    <w:p w:rsidR="00B82624" w:rsidRDefault="00650D66">
      <w:pPr>
        <w:widowControl/>
        <w:spacing w:line="306" w:lineRule="exact"/>
        <w:jc w:val="left"/>
        <w:rPr>
          <w:rFonts w:ascii="宋体" w:eastAsia="宋体" w:hAnsi="宋体" w:cs="宋体"/>
          <w:kern w:val="0"/>
          <w:sz w:val="24"/>
          <w:szCs w:val="24"/>
        </w:rPr>
      </w:pPr>
      <w:r>
        <w:rPr>
          <w:rFonts w:ascii="宋体" w:eastAsia="宋体" w:hAnsi="宋体" w:cs="宋体" w:hint="eastAsia"/>
          <w:kern w:val="0"/>
          <w:sz w:val="24"/>
          <w:szCs w:val="24"/>
        </w:rPr>
        <w:t>您好！为做好财政资金绩效评价，了解社会公众对部门工作的满意度，我们设计了问卷调查。请您选择合适的答案填写。您的所填问卷将是匿名的，对于您的问卷内容我们将严格予以保密，您所提供的意见仅用于统计分析，谢谢您的合作！</w:t>
      </w:r>
    </w:p>
    <w:p w:rsidR="00B82624" w:rsidRDefault="00650D66">
      <w:pPr>
        <w:widowControl/>
        <w:spacing w:line="306" w:lineRule="exact"/>
        <w:jc w:val="left"/>
        <w:rPr>
          <w:rFonts w:ascii="宋体" w:eastAsia="宋体" w:hAnsi="宋体" w:cs="宋体"/>
          <w:kern w:val="0"/>
          <w:sz w:val="24"/>
          <w:szCs w:val="24"/>
        </w:rPr>
      </w:pPr>
      <w:r>
        <w:rPr>
          <w:rFonts w:ascii="宋体" w:eastAsia="宋体" w:hAnsi="宋体" w:cs="宋体" w:hint="eastAsia"/>
          <w:kern w:val="0"/>
          <w:sz w:val="24"/>
          <w:szCs w:val="24"/>
        </w:rPr>
        <w:t>Q1.您对该部门工作现状的总体评价是：</w:t>
      </w:r>
    </w:p>
    <w:p w:rsidR="00B82624" w:rsidRDefault="00650D66">
      <w:pPr>
        <w:widowControl/>
        <w:spacing w:line="306" w:lineRule="exact"/>
        <w:ind w:firstLineChars="150" w:firstLine="360"/>
        <w:jc w:val="left"/>
        <w:rPr>
          <w:rFonts w:ascii="宋体" w:eastAsia="宋体" w:hAnsi="宋体" w:cs="宋体"/>
          <w:kern w:val="0"/>
          <w:sz w:val="24"/>
          <w:szCs w:val="24"/>
        </w:rPr>
      </w:pPr>
      <w:r>
        <w:rPr>
          <w:rFonts w:ascii="宋体" w:eastAsia="宋体" w:hAnsi="宋体" w:cs="宋体" w:hint="eastAsia"/>
          <w:kern w:val="0"/>
          <w:sz w:val="24"/>
          <w:szCs w:val="24"/>
        </w:rPr>
        <w:t>□非常满意   □满意   □一般   □不满意   □很不满意</w:t>
      </w:r>
    </w:p>
    <w:p w:rsidR="00B82624" w:rsidRDefault="00650D66">
      <w:pPr>
        <w:widowControl/>
        <w:spacing w:line="306" w:lineRule="exact"/>
        <w:ind w:left="360" w:hangingChars="150" w:hanging="360"/>
        <w:jc w:val="left"/>
        <w:rPr>
          <w:rFonts w:ascii="宋体" w:eastAsia="宋体" w:hAnsi="宋体" w:cs="宋体"/>
          <w:kern w:val="0"/>
          <w:sz w:val="24"/>
          <w:szCs w:val="24"/>
        </w:rPr>
      </w:pPr>
      <w:r>
        <w:rPr>
          <w:rFonts w:ascii="宋体" w:eastAsia="宋体" w:hAnsi="宋体" w:cs="宋体" w:hint="eastAsia"/>
          <w:kern w:val="0"/>
          <w:sz w:val="24"/>
          <w:szCs w:val="24"/>
        </w:rPr>
        <w:t>Q2.您认为该部门深入基层调查研究，倾听群众意见，掌握真实、准确情况方面做得如何：</w:t>
      </w:r>
    </w:p>
    <w:p w:rsidR="00B82624" w:rsidRDefault="00650D66">
      <w:pPr>
        <w:widowControl/>
        <w:spacing w:line="306" w:lineRule="exact"/>
        <w:ind w:firstLineChars="150" w:firstLine="360"/>
        <w:jc w:val="left"/>
        <w:rPr>
          <w:rFonts w:ascii="宋体" w:eastAsia="宋体" w:hAnsi="宋体" w:cs="宋体"/>
          <w:kern w:val="0"/>
          <w:sz w:val="24"/>
          <w:szCs w:val="24"/>
        </w:rPr>
      </w:pPr>
      <w:r>
        <w:rPr>
          <w:rFonts w:ascii="宋体" w:eastAsia="宋体" w:hAnsi="宋体" w:cs="宋体" w:hint="eastAsia"/>
          <w:kern w:val="0"/>
          <w:sz w:val="24"/>
          <w:szCs w:val="24"/>
        </w:rPr>
        <w:t>□非常满意   □满意   □一般   □不满意   □很不满意</w:t>
      </w:r>
    </w:p>
    <w:p w:rsidR="00B82624" w:rsidRDefault="00650D66">
      <w:pPr>
        <w:widowControl/>
        <w:spacing w:line="306" w:lineRule="exact"/>
        <w:jc w:val="left"/>
        <w:rPr>
          <w:rFonts w:ascii="宋体" w:eastAsia="宋体" w:hAnsi="宋体" w:cs="宋体"/>
          <w:kern w:val="0"/>
          <w:sz w:val="24"/>
          <w:szCs w:val="24"/>
        </w:rPr>
      </w:pPr>
      <w:r>
        <w:rPr>
          <w:rFonts w:ascii="宋体" w:eastAsia="宋体" w:hAnsi="宋体" w:cs="宋体" w:hint="eastAsia"/>
          <w:kern w:val="0"/>
          <w:sz w:val="24"/>
          <w:szCs w:val="24"/>
        </w:rPr>
        <w:t>Q3.您认为该部门在解决群众反映强烈的热点、难点、焦点问题方面做得如何：</w:t>
      </w:r>
    </w:p>
    <w:p w:rsidR="00B82624" w:rsidRDefault="00650D66">
      <w:pPr>
        <w:widowControl/>
        <w:spacing w:line="306" w:lineRule="exact"/>
        <w:ind w:firstLineChars="150" w:firstLine="360"/>
        <w:jc w:val="left"/>
        <w:rPr>
          <w:rFonts w:ascii="宋体" w:eastAsia="宋体" w:hAnsi="宋体" w:cs="宋体"/>
          <w:kern w:val="0"/>
          <w:sz w:val="24"/>
          <w:szCs w:val="24"/>
        </w:rPr>
      </w:pPr>
      <w:r>
        <w:rPr>
          <w:rFonts w:ascii="宋体" w:eastAsia="宋体" w:hAnsi="宋体" w:cs="宋体" w:hint="eastAsia"/>
          <w:kern w:val="0"/>
          <w:sz w:val="24"/>
          <w:szCs w:val="24"/>
        </w:rPr>
        <w:t>□非常满意   □满意   □一般   □不满意   □很不满意</w:t>
      </w:r>
    </w:p>
    <w:p w:rsidR="00B82624" w:rsidRDefault="00650D66">
      <w:pPr>
        <w:widowControl/>
        <w:spacing w:line="306" w:lineRule="exact"/>
        <w:jc w:val="left"/>
        <w:rPr>
          <w:rFonts w:ascii="宋体" w:eastAsia="宋体" w:hAnsi="宋体" w:cs="宋体"/>
          <w:kern w:val="0"/>
          <w:sz w:val="24"/>
          <w:szCs w:val="24"/>
        </w:rPr>
      </w:pPr>
      <w:r>
        <w:rPr>
          <w:rFonts w:ascii="宋体" w:eastAsia="宋体" w:hAnsi="宋体" w:cs="宋体" w:hint="eastAsia"/>
          <w:kern w:val="0"/>
          <w:sz w:val="24"/>
          <w:szCs w:val="24"/>
        </w:rPr>
        <w:t>Q4.您对该部门支出项目在促进社会经济发展、提高人民生活水平方面的满意度</w:t>
      </w:r>
    </w:p>
    <w:p w:rsidR="00B82624" w:rsidRDefault="00650D66">
      <w:pPr>
        <w:widowControl/>
        <w:spacing w:line="306" w:lineRule="exact"/>
        <w:jc w:val="left"/>
        <w:rPr>
          <w:rFonts w:ascii="宋体" w:eastAsia="宋体" w:hAnsi="宋体" w:cs="宋体"/>
          <w:kern w:val="0"/>
          <w:sz w:val="24"/>
          <w:szCs w:val="24"/>
        </w:rPr>
      </w:pPr>
      <w:r>
        <w:rPr>
          <w:rFonts w:ascii="宋体" w:eastAsia="宋体" w:hAnsi="宋体" w:cs="宋体" w:hint="eastAsia"/>
          <w:kern w:val="0"/>
          <w:sz w:val="24"/>
          <w:szCs w:val="24"/>
        </w:rPr>
        <w:t xml:space="preserve">   如何：</w:t>
      </w:r>
    </w:p>
    <w:p w:rsidR="00B82624" w:rsidRDefault="00650D66">
      <w:pPr>
        <w:widowControl/>
        <w:spacing w:line="306" w:lineRule="exact"/>
        <w:ind w:firstLineChars="150" w:firstLine="360"/>
        <w:jc w:val="left"/>
        <w:rPr>
          <w:rFonts w:ascii="宋体" w:eastAsia="宋体" w:hAnsi="宋体" w:cs="宋体"/>
          <w:kern w:val="0"/>
          <w:sz w:val="24"/>
          <w:szCs w:val="24"/>
        </w:rPr>
      </w:pPr>
      <w:r>
        <w:rPr>
          <w:rFonts w:ascii="宋体" w:eastAsia="宋体" w:hAnsi="宋体" w:cs="宋体" w:hint="eastAsia"/>
          <w:kern w:val="0"/>
          <w:sz w:val="24"/>
          <w:szCs w:val="24"/>
        </w:rPr>
        <w:t>□非常满意   □满意   □一般   □不满意   □很不满意</w:t>
      </w:r>
    </w:p>
    <w:p w:rsidR="00B82624" w:rsidRDefault="00650D66">
      <w:pPr>
        <w:widowControl/>
        <w:spacing w:line="306" w:lineRule="exact"/>
        <w:jc w:val="left"/>
        <w:rPr>
          <w:rFonts w:ascii="宋体" w:eastAsia="宋体" w:hAnsi="宋体" w:cs="宋体"/>
          <w:kern w:val="0"/>
          <w:sz w:val="24"/>
          <w:szCs w:val="24"/>
        </w:rPr>
      </w:pPr>
      <w:r>
        <w:rPr>
          <w:rFonts w:ascii="宋体" w:eastAsia="宋体" w:hAnsi="宋体" w:cs="宋体" w:hint="eastAsia"/>
          <w:kern w:val="0"/>
          <w:sz w:val="24"/>
          <w:szCs w:val="24"/>
        </w:rPr>
        <w:t>Q5.您认为该部门在履行服务承诺以及服务态度、服务质量方面做得如何：</w:t>
      </w:r>
    </w:p>
    <w:p w:rsidR="00B82624" w:rsidRDefault="00650D66">
      <w:pPr>
        <w:widowControl/>
        <w:spacing w:line="306" w:lineRule="exact"/>
        <w:ind w:firstLineChars="150" w:firstLine="360"/>
        <w:jc w:val="left"/>
        <w:rPr>
          <w:rFonts w:ascii="宋体" w:eastAsia="宋体" w:hAnsi="宋体" w:cs="宋体"/>
          <w:kern w:val="0"/>
          <w:sz w:val="24"/>
          <w:szCs w:val="24"/>
        </w:rPr>
      </w:pPr>
      <w:r>
        <w:rPr>
          <w:rFonts w:ascii="宋体" w:eastAsia="宋体" w:hAnsi="宋体" w:cs="宋体" w:hint="eastAsia"/>
          <w:kern w:val="0"/>
          <w:sz w:val="24"/>
          <w:szCs w:val="24"/>
        </w:rPr>
        <w:t>□非常满意   □满意   □一般   □不满意   □很不满意</w:t>
      </w:r>
    </w:p>
    <w:p w:rsidR="00B82624" w:rsidRDefault="00650D66">
      <w:pPr>
        <w:widowControl/>
        <w:spacing w:line="306" w:lineRule="exact"/>
        <w:jc w:val="left"/>
        <w:rPr>
          <w:rFonts w:ascii="宋体" w:eastAsia="宋体" w:hAnsi="宋体" w:cs="宋体"/>
          <w:kern w:val="0"/>
          <w:sz w:val="24"/>
          <w:szCs w:val="24"/>
        </w:rPr>
      </w:pPr>
      <w:r>
        <w:rPr>
          <w:rFonts w:ascii="宋体" w:eastAsia="宋体" w:hAnsi="宋体" w:cs="宋体" w:hint="eastAsia"/>
          <w:kern w:val="0"/>
          <w:sz w:val="24"/>
          <w:szCs w:val="24"/>
        </w:rPr>
        <w:t>Q6.您认为该部门在依法办事、依法行政，杜绝不作为和乱作为方面做得如何：</w:t>
      </w:r>
    </w:p>
    <w:p w:rsidR="00B82624" w:rsidRDefault="00650D66">
      <w:pPr>
        <w:widowControl/>
        <w:spacing w:line="306" w:lineRule="exact"/>
        <w:ind w:firstLineChars="150" w:firstLine="360"/>
        <w:jc w:val="left"/>
        <w:rPr>
          <w:rFonts w:ascii="宋体" w:eastAsia="宋体" w:hAnsi="宋体" w:cs="宋体"/>
          <w:kern w:val="0"/>
          <w:sz w:val="24"/>
          <w:szCs w:val="24"/>
        </w:rPr>
      </w:pPr>
      <w:r>
        <w:rPr>
          <w:rFonts w:ascii="宋体" w:eastAsia="宋体" w:hAnsi="宋体" w:cs="宋体" w:hint="eastAsia"/>
          <w:kern w:val="0"/>
          <w:sz w:val="24"/>
          <w:szCs w:val="24"/>
        </w:rPr>
        <w:t>□非常满意   □满意   □一般   □不满意   □很不满意</w:t>
      </w:r>
    </w:p>
    <w:p w:rsidR="00B82624" w:rsidRDefault="00650D66">
      <w:pPr>
        <w:widowControl/>
        <w:spacing w:line="306" w:lineRule="exact"/>
        <w:jc w:val="left"/>
        <w:rPr>
          <w:rFonts w:ascii="宋体" w:eastAsia="宋体" w:hAnsi="宋体" w:cs="宋体"/>
          <w:kern w:val="0"/>
          <w:sz w:val="24"/>
          <w:szCs w:val="24"/>
        </w:rPr>
      </w:pPr>
      <w:r>
        <w:rPr>
          <w:rFonts w:ascii="宋体" w:eastAsia="宋体" w:hAnsi="宋体" w:cs="宋体" w:hint="eastAsia"/>
          <w:kern w:val="0"/>
          <w:sz w:val="24"/>
          <w:szCs w:val="24"/>
        </w:rPr>
        <w:t>Q7.您认为该部门在宣传国家政策、普及法规常识方面做得如何：</w:t>
      </w:r>
    </w:p>
    <w:p w:rsidR="00B82624" w:rsidRDefault="00650D66">
      <w:pPr>
        <w:widowControl/>
        <w:spacing w:line="306" w:lineRule="exact"/>
        <w:ind w:firstLineChars="150" w:firstLine="360"/>
        <w:jc w:val="left"/>
        <w:rPr>
          <w:rFonts w:ascii="宋体" w:eastAsia="宋体" w:hAnsi="宋体" w:cs="宋体"/>
          <w:kern w:val="0"/>
          <w:sz w:val="24"/>
          <w:szCs w:val="24"/>
        </w:rPr>
      </w:pPr>
      <w:r>
        <w:rPr>
          <w:rFonts w:ascii="宋体" w:eastAsia="宋体" w:hAnsi="宋体" w:cs="宋体" w:hint="eastAsia"/>
          <w:kern w:val="0"/>
          <w:sz w:val="24"/>
          <w:szCs w:val="24"/>
        </w:rPr>
        <w:t xml:space="preserve">□非常满意   □满意   □一般   □不满意   </w:t>
      </w:r>
      <w:r>
        <w:rPr>
          <w:rFonts w:ascii="宋体" w:eastAsia="宋体" w:hAnsi="宋体" w:cs="宋体" w:hint="eastAsia"/>
          <w:kern w:val="0"/>
          <w:sz w:val="24"/>
          <w:szCs w:val="24"/>
        </w:rPr>
        <w:sym w:font="Wingdings 2" w:char="0052"/>
      </w:r>
      <w:r>
        <w:rPr>
          <w:rFonts w:ascii="宋体" w:eastAsia="宋体" w:hAnsi="宋体" w:cs="宋体" w:hint="eastAsia"/>
          <w:kern w:val="0"/>
          <w:sz w:val="24"/>
          <w:szCs w:val="24"/>
        </w:rPr>
        <w:t>很不满意</w:t>
      </w:r>
    </w:p>
    <w:p w:rsidR="00B82624" w:rsidRDefault="00650D66">
      <w:pPr>
        <w:widowControl/>
        <w:spacing w:line="306" w:lineRule="exact"/>
        <w:ind w:left="360" w:hangingChars="150" w:hanging="360"/>
        <w:jc w:val="left"/>
        <w:rPr>
          <w:rFonts w:ascii="宋体" w:eastAsia="宋体" w:hAnsi="宋体" w:cs="宋体"/>
          <w:kern w:val="0"/>
          <w:sz w:val="24"/>
          <w:szCs w:val="24"/>
        </w:rPr>
      </w:pPr>
      <w:r>
        <w:rPr>
          <w:rFonts w:ascii="宋体" w:eastAsia="宋体" w:hAnsi="宋体" w:cs="宋体" w:hint="eastAsia"/>
          <w:kern w:val="0"/>
          <w:sz w:val="24"/>
          <w:szCs w:val="24"/>
        </w:rPr>
        <w:t>Q8.您认为该部门在改革和完善机关办事制度，缩短办事时间，提高工作效率方面做得如何：</w:t>
      </w:r>
    </w:p>
    <w:p w:rsidR="00B82624" w:rsidRDefault="00650D66">
      <w:pPr>
        <w:widowControl/>
        <w:spacing w:line="306" w:lineRule="exact"/>
        <w:ind w:firstLineChars="150" w:firstLine="360"/>
        <w:jc w:val="left"/>
        <w:rPr>
          <w:rFonts w:ascii="宋体" w:eastAsia="宋体" w:hAnsi="宋体" w:cs="宋体"/>
          <w:kern w:val="0"/>
          <w:sz w:val="24"/>
          <w:szCs w:val="24"/>
        </w:rPr>
      </w:pPr>
      <w:r>
        <w:rPr>
          <w:rFonts w:ascii="宋体" w:eastAsia="宋体" w:hAnsi="宋体" w:cs="宋体" w:hint="eastAsia"/>
          <w:kern w:val="0"/>
          <w:sz w:val="24"/>
          <w:szCs w:val="24"/>
        </w:rPr>
        <w:t>□非常满意   □满意   □一般   □不满意   □很不满意</w:t>
      </w:r>
    </w:p>
    <w:p w:rsidR="00B82624" w:rsidRDefault="00650D66">
      <w:pPr>
        <w:widowControl/>
        <w:spacing w:line="306" w:lineRule="exact"/>
        <w:ind w:left="360" w:hangingChars="150" w:hanging="360"/>
        <w:jc w:val="left"/>
        <w:rPr>
          <w:rFonts w:ascii="宋体" w:eastAsia="宋体" w:hAnsi="宋体" w:cs="宋体"/>
          <w:kern w:val="0"/>
          <w:sz w:val="24"/>
          <w:szCs w:val="24"/>
        </w:rPr>
      </w:pPr>
      <w:r>
        <w:rPr>
          <w:rFonts w:ascii="宋体" w:eastAsia="宋体" w:hAnsi="宋体" w:cs="宋体" w:hint="eastAsia"/>
          <w:kern w:val="0"/>
          <w:sz w:val="24"/>
          <w:szCs w:val="24"/>
        </w:rPr>
        <w:t>Q9.您认为该部门在实施信息公开方面，如党务、政务、办事程序、财务公开等方面做得如何：</w:t>
      </w:r>
    </w:p>
    <w:p w:rsidR="00B82624" w:rsidRDefault="00650D66">
      <w:pPr>
        <w:widowControl/>
        <w:spacing w:line="306" w:lineRule="exact"/>
        <w:ind w:firstLineChars="150" w:firstLine="360"/>
        <w:jc w:val="left"/>
        <w:rPr>
          <w:rFonts w:ascii="宋体" w:eastAsia="宋体" w:hAnsi="宋体" w:cs="宋体"/>
          <w:kern w:val="0"/>
          <w:sz w:val="24"/>
          <w:szCs w:val="24"/>
        </w:rPr>
      </w:pPr>
      <w:r>
        <w:rPr>
          <w:rFonts w:ascii="宋体" w:eastAsia="宋体" w:hAnsi="宋体" w:cs="宋体" w:hint="eastAsia"/>
          <w:kern w:val="0"/>
          <w:sz w:val="24"/>
          <w:szCs w:val="24"/>
        </w:rPr>
        <w:t>□非常满意   □满意   □一般   □不满意   □很不满意</w:t>
      </w:r>
    </w:p>
    <w:p w:rsidR="00B82624" w:rsidRDefault="00650D66">
      <w:pPr>
        <w:widowControl/>
        <w:spacing w:line="306" w:lineRule="exact"/>
        <w:ind w:left="360" w:hangingChars="150" w:hanging="360"/>
        <w:jc w:val="left"/>
        <w:rPr>
          <w:rFonts w:ascii="宋体" w:eastAsia="宋体" w:hAnsi="宋体" w:cs="宋体"/>
          <w:kern w:val="0"/>
          <w:sz w:val="24"/>
          <w:szCs w:val="24"/>
        </w:rPr>
      </w:pPr>
      <w:r>
        <w:rPr>
          <w:rFonts w:ascii="宋体" w:eastAsia="宋体" w:hAnsi="宋体" w:cs="宋体" w:hint="eastAsia"/>
          <w:kern w:val="0"/>
          <w:sz w:val="24"/>
          <w:szCs w:val="24"/>
        </w:rPr>
        <w:t>Q10.您认为该部门在厉行节约、制止奢侈浪费行为等方面做得如何：</w:t>
      </w:r>
    </w:p>
    <w:p w:rsidR="00B82624" w:rsidRDefault="00650D66">
      <w:pPr>
        <w:widowControl/>
        <w:spacing w:line="306" w:lineRule="exact"/>
        <w:ind w:firstLineChars="150" w:firstLine="360"/>
        <w:jc w:val="left"/>
        <w:rPr>
          <w:rFonts w:ascii="宋体" w:eastAsia="宋体" w:hAnsi="宋体" w:cs="宋体"/>
          <w:kern w:val="0"/>
          <w:sz w:val="24"/>
          <w:szCs w:val="24"/>
        </w:rPr>
      </w:pPr>
      <w:r>
        <w:rPr>
          <w:rFonts w:ascii="宋体" w:eastAsia="宋体" w:hAnsi="宋体" w:cs="宋体" w:hint="eastAsia"/>
          <w:kern w:val="0"/>
          <w:sz w:val="24"/>
          <w:szCs w:val="24"/>
        </w:rPr>
        <w:t>□非常满意   □满意   □一般   □不满意   □很不满意</w:t>
      </w:r>
    </w:p>
    <w:p w:rsidR="00B82624" w:rsidRDefault="00650D66">
      <w:pPr>
        <w:widowControl/>
        <w:spacing w:line="300" w:lineRule="exact"/>
        <w:jc w:val="left"/>
        <w:rPr>
          <w:rFonts w:ascii="宋体" w:eastAsia="宋体" w:hAnsi="宋体" w:cs="宋体"/>
          <w:kern w:val="0"/>
          <w:sz w:val="24"/>
          <w:szCs w:val="24"/>
        </w:rPr>
      </w:pPr>
      <w:r>
        <w:rPr>
          <w:rFonts w:ascii="宋体" w:eastAsia="宋体" w:hAnsi="宋体" w:cs="宋体" w:hint="eastAsia"/>
          <w:kern w:val="0"/>
          <w:sz w:val="24"/>
          <w:szCs w:val="24"/>
        </w:rPr>
        <w:t xml:space="preserve">如果您对部门工作还存在有见解性的意见或建议，请您在此处进行说明：______________________________________________________________________________________________________________________________________________________  </w:t>
      </w:r>
    </w:p>
    <w:p w:rsidR="00B82624" w:rsidRDefault="00650D66">
      <w:pPr>
        <w:widowControl/>
        <w:spacing w:line="432" w:lineRule="auto"/>
        <w:jc w:val="right"/>
        <w:rPr>
          <w:rFonts w:ascii="宋体" w:eastAsia="宋体" w:hAnsi="宋体" w:cs="宋体"/>
          <w:kern w:val="0"/>
          <w:sz w:val="24"/>
          <w:szCs w:val="24"/>
        </w:rPr>
      </w:pPr>
      <w:r>
        <w:rPr>
          <w:rFonts w:ascii="宋体" w:eastAsia="宋体" w:hAnsi="宋体" w:cs="宋体" w:hint="eastAsia"/>
          <w:kern w:val="0"/>
          <w:sz w:val="24"/>
          <w:szCs w:val="24"/>
        </w:rPr>
        <w:t> 问卷备注： □有效     □作废</w:t>
      </w:r>
      <w:r>
        <w:rPr>
          <w:rFonts w:ascii="宋体" w:eastAsia="宋体" w:hAnsi="宋体" w:cs="宋体" w:hint="eastAsia"/>
          <w:b/>
          <w:kern w:val="0"/>
          <w:sz w:val="24"/>
          <w:szCs w:val="24"/>
        </w:rPr>
        <w:t> </w:t>
      </w:r>
    </w:p>
    <w:p w:rsidR="00B82624" w:rsidRDefault="00B82624">
      <w:pPr>
        <w:rPr>
          <w:rFonts w:ascii="仿宋_GB2312" w:eastAsia="仿宋_GB2312"/>
          <w:sz w:val="28"/>
          <w:szCs w:val="28"/>
        </w:rPr>
      </w:pPr>
    </w:p>
    <w:p w:rsidR="00B82624" w:rsidRDefault="00B82624">
      <w:pPr>
        <w:rPr>
          <w:rFonts w:ascii="仿宋_GB2312" w:eastAsia="仿宋_GB2312"/>
          <w:sz w:val="28"/>
          <w:szCs w:val="28"/>
        </w:rPr>
      </w:pPr>
    </w:p>
    <w:sectPr w:rsidR="00B82624" w:rsidSect="00B82624">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CB4" w:rsidRDefault="002D7CB4" w:rsidP="00B82624">
      <w:r>
        <w:separator/>
      </w:r>
    </w:p>
  </w:endnote>
  <w:endnote w:type="continuationSeparator" w:id="1">
    <w:p w:rsidR="002D7CB4" w:rsidRDefault="002D7CB4" w:rsidP="00B826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仿宋_GB2312">
    <w:altName w:val="Arial Unicode MS"/>
    <w:charset w:val="86"/>
    <w:family w:val="modern"/>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ArialUnicodeMS">
    <w:altName w:val="Malgun Gothic"/>
    <w:charset w:val="81"/>
    <w:family w:val="auto"/>
    <w:pitch w:val="default"/>
    <w:sig w:usb0="00000000" w:usb1="00000000" w:usb2="00000010" w:usb3="00000000" w:csb0="00080000" w:csb1="00000000"/>
  </w:font>
  <w:font w:name="DengXian-Regular">
    <w:altName w:val="宋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6BC" w:rsidRDefault="00ED56BC">
    <w:pPr>
      <w:pStyle w:val="a3"/>
    </w:pPr>
    <w:r>
      <w:pict>
        <v:shapetype id="_x0000_t202" coordsize="21600,21600" o:spt="202" path="m,l,21600r21600,l21600,xe">
          <v:stroke joinstyle="miter"/>
          <v:path gradientshapeok="t" o:connecttype="rect"/>
        </v:shapetype>
        <v:shape id="_x0000_s2050" type="#_x0000_t202" style="position:absolute;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filled="f" stroked="f" strokeweight=".5pt">
          <v:textbox style="mso-fit-shape-to-text:t" inset="0,0,0,0">
            <w:txbxContent>
              <w:p w:rsidR="00ED56BC" w:rsidRDefault="00ED56BC">
                <w:pPr>
                  <w:pStyle w:val="a3"/>
                </w:pPr>
                <w:fldSimple w:instr=" PAGE  \* MERGEFORMAT ">
                  <w:r w:rsidR="00DE6AB5">
                    <w:rPr>
                      <w:noProof/>
                    </w:rPr>
                    <w:t>8</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6BC" w:rsidRDefault="00ED56BC">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6540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filled="f" stroked="f" strokeweight=".5pt">
          <v:textbox style="mso-fit-shape-to-text:t" inset="0,0,0,0">
            <w:txbxContent>
              <w:p w:rsidR="00ED56BC" w:rsidRDefault="00ED56BC">
                <w:pPr>
                  <w:pStyle w:val="a3"/>
                </w:pPr>
                <w:fldSimple w:instr=" PAGE  \* MERGEFORMAT ">
                  <w:r>
                    <w:rPr>
                      <w:noProof/>
                    </w:rPr>
                    <w:t>9</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6BC" w:rsidRDefault="00ED56B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CB4" w:rsidRDefault="002D7CB4" w:rsidP="00B82624">
      <w:r>
        <w:separator/>
      </w:r>
    </w:p>
  </w:footnote>
  <w:footnote w:type="continuationSeparator" w:id="1">
    <w:p w:rsidR="002D7CB4" w:rsidRDefault="002D7CB4" w:rsidP="00B826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6D04E7"/>
    <w:multiLevelType w:val="singleLevel"/>
    <w:tmpl w:val="966D04E7"/>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5122"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00E65"/>
    <w:rsid w:val="000115C5"/>
    <w:rsid w:val="00021D57"/>
    <w:rsid w:val="001306ED"/>
    <w:rsid w:val="00234312"/>
    <w:rsid w:val="00266FD9"/>
    <w:rsid w:val="00272FDD"/>
    <w:rsid w:val="002D7CB4"/>
    <w:rsid w:val="00391417"/>
    <w:rsid w:val="003E52D2"/>
    <w:rsid w:val="003E7B9E"/>
    <w:rsid w:val="004E36C3"/>
    <w:rsid w:val="00516E52"/>
    <w:rsid w:val="005225CC"/>
    <w:rsid w:val="00600E65"/>
    <w:rsid w:val="00650D66"/>
    <w:rsid w:val="009336AF"/>
    <w:rsid w:val="0093661A"/>
    <w:rsid w:val="009559C4"/>
    <w:rsid w:val="009B004E"/>
    <w:rsid w:val="00A04C08"/>
    <w:rsid w:val="00A46F11"/>
    <w:rsid w:val="00AB700A"/>
    <w:rsid w:val="00B82624"/>
    <w:rsid w:val="00BA70EA"/>
    <w:rsid w:val="00C83630"/>
    <w:rsid w:val="00D94DC7"/>
    <w:rsid w:val="00DE6AB5"/>
    <w:rsid w:val="00EA468D"/>
    <w:rsid w:val="00ED56BC"/>
    <w:rsid w:val="00F42623"/>
    <w:rsid w:val="012568A9"/>
    <w:rsid w:val="025E5800"/>
    <w:rsid w:val="026C736E"/>
    <w:rsid w:val="03856EC4"/>
    <w:rsid w:val="03A50BAB"/>
    <w:rsid w:val="03C42083"/>
    <w:rsid w:val="041D292A"/>
    <w:rsid w:val="078844A6"/>
    <w:rsid w:val="080F4852"/>
    <w:rsid w:val="0A170C9F"/>
    <w:rsid w:val="0B6E0B8B"/>
    <w:rsid w:val="0B6F574D"/>
    <w:rsid w:val="0C0D28DA"/>
    <w:rsid w:val="0D6E0C5F"/>
    <w:rsid w:val="0D8C2180"/>
    <w:rsid w:val="0EB30408"/>
    <w:rsid w:val="0F1B4A0D"/>
    <w:rsid w:val="0FBB06E5"/>
    <w:rsid w:val="107C03E7"/>
    <w:rsid w:val="12605E7F"/>
    <w:rsid w:val="12A0040D"/>
    <w:rsid w:val="13140C38"/>
    <w:rsid w:val="13AA1BA0"/>
    <w:rsid w:val="142B399D"/>
    <w:rsid w:val="14FA2BE2"/>
    <w:rsid w:val="15550E67"/>
    <w:rsid w:val="168875DD"/>
    <w:rsid w:val="16C812DF"/>
    <w:rsid w:val="16CA47EA"/>
    <w:rsid w:val="19B7429E"/>
    <w:rsid w:val="1BD12472"/>
    <w:rsid w:val="1C4E6537"/>
    <w:rsid w:val="1DED60E0"/>
    <w:rsid w:val="1E3820BC"/>
    <w:rsid w:val="1E5E53A4"/>
    <w:rsid w:val="216718B0"/>
    <w:rsid w:val="23313009"/>
    <w:rsid w:val="23D74EB0"/>
    <w:rsid w:val="249E7EED"/>
    <w:rsid w:val="24AE644F"/>
    <w:rsid w:val="264A6757"/>
    <w:rsid w:val="27E15B19"/>
    <w:rsid w:val="28301428"/>
    <w:rsid w:val="29521F31"/>
    <w:rsid w:val="29A47959"/>
    <w:rsid w:val="2B4036B9"/>
    <w:rsid w:val="2CD068F9"/>
    <w:rsid w:val="2D03406A"/>
    <w:rsid w:val="2D8E7461"/>
    <w:rsid w:val="2E02040E"/>
    <w:rsid w:val="2FA03B0B"/>
    <w:rsid w:val="30A665CE"/>
    <w:rsid w:val="330B6FE3"/>
    <w:rsid w:val="3587511A"/>
    <w:rsid w:val="3793372C"/>
    <w:rsid w:val="388A16CC"/>
    <w:rsid w:val="39713FE9"/>
    <w:rsid w:val="3B3213D8"/>
    <w:rsid w:val="3C194744"/>
    <w:rsid w:val="3C1A422F"/>
    <w:rsid w:val="3C70104B"/>
    <w:rsid w:val="3CBA07A3"/>
    <w:rsid w:val="3CE86977"/>
    <w:rsid w:val="3CEC6310"/>
    <w:rsid w:val="3F0F3F48"/>
    <w:rsid w:val="420C766C"/>
    <w:rsid w:val="437009DB"/>
    <w:rsid w:val="464154B5"/>
    <w:rsid w:val="464D0CEC"/>
    <w:rsid w:val="47F41C27"/>
    <w:rsid w:val="4A9141A9"/>
    <w:rsid w:val="4B6857E7"/>
    <w:rsid w:val="4C03783C"/>
    <w:rsid w:val="4EB307EE"/>
    <w:rsid w:val="4F207F1F"/>
    <w:rsid w:val="4F823E03"/>
    <w:rsid w:val="50890E9D"/>
    <w:rsid w:val="51F60408"/>
    <w:rsid w:val="53CF3342"/>
    <w:rsid w:val="544A597E"/>
    <w:rsid w:val="547A0C17"/>
    <w:rsid w:val="5681037B"/>
    <w:rsid w:val="57A8442F"/>
    <w:rsid w:val="59830D70"/>
    <w:rsid w:val="59E95475"/>
    <w:rsid w:val="5AC21D13"/>
    <w:rsid w:val="5B391E2C"/>
    <w:rsid w:val="5B5D2696"/>
    <w:rsid w:val="5B714E1F"/>
    <w:rsid w:val="5BDD17AF"/>
    <w:rsid w:val="5D040EA2"/>
    <w:rsid w:val="5E1A354F"/>
    <w:rsid w:val="5E5B06E5"/>
    <w:rsid w:val="5ECB71E4"/>
    <w:rsid w:val="5FDE4C73"/>
    <w:rsid w:val="62B81B29"/>
    <w:rsid w:val="630040C8"/>
    <w:rsid w:val="6356337E"/>
    <w:rsid w:val="64BC65EB"/>
    <w:rsid w:val="64E0069A"/>
    <w:rsid w:val="660A3CCB"/>
    <w:rsid w:val="66A62EFF"/>
    <w:rsid w:val="66E46737"/>
    <w:rsid w:val="6A274DDA"/>
    <w:rsid w:val="6A961600"/>
    <w:rsid w:val="6AA509DE"/>
    <w:rsid w:val="6B313CDF"/>
    <w:rsid w:val="6B7D3A04"/>
    <w:rsid w:val="6BFE5568"/>
    <w:rsid w:val="6C304B20"/>
    <w:rsid w:val="6D367153"/>
    <w:rsid w:val="6DE477E0"/>
    <w:rsid w:val="6E452678"/>
    <w:rsid w:val="6E4D01BA"/>
    <w:rsid w:val="6E5D51B2"/>
    <w:rsid w:val="6F4F15FF"/>
    <w:rsid w:val="70A948AD"/>
    <w:rsid w:val="717E7F94"/>
    <w:rsid w:val="72827A1A"/>
    <w:rsid w:val="73D83537"/>
    <w:rsid w:val="75330C8A"/>
    <w:rsid w:val="757902F0"/>
    <w:rsid w:val="77B15AE8"/>
    <w:rsid w:val="781C24EE"/>
    <w:rsid w:val="78803D57"/>
    <w:rsid w:val="79275543"/>
    <w:rsid w:val="793A2532"/>
    <w:rsid w:val="79680284"/>
    <w:rsid w:val="79AE22EA"/>
    <w:rsid w:val="7C640D5A"/>
    <w:rsid w:val="7CF55F21"/>
    <w:rsid w:val="7DE731DC"/>
    <w:rsid w:val="7F055B02"/>
    <w:rsid w:val="7F1C7E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Web 3" w:semiHidden="0" w:unhideWhenUsed="0"/>
    <w:lsdException w:name="Table Grid" w:semiHidden="0" w:uiPriority="39" w:unhideWhenUsed="0"/>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62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qFormat/>
    <w:rsid w:val="00B82624"/>
    <w:pPr>
      <w:tabs>
        <w:tab w:val="center" w:pos="4153"/>
        <w:tab w:val="right" w:pos="8306"/>
      </w:tabs>
      <w:snapToGrid w:val="0"/>
      <w:jc w:val="left"/>
    </w:pPr>
    <w:rPr>
      <w:sz w:val="18"/>
    </w:rPr>
  </w:style>
  <w:style w:type="paragraph" w:styleId="a4">
    <w:name w:val="header"/>
    <w:basedOn w:val="a"/>
    <w:uiPriority w:val="99"/>
    <w:semiHidden/>
    <w:unhideWhenUsed/>
    <w:qFormat/>
    <w:rsid w:val="00B8262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uiPriority w:val="99"/>
    <w:unhideWhenUsed/>
    <w:qFormat/>
    <w:rsid w:val="00B82624"/>
    <w:rPr>
      <w:color w:val="0563C1" w:themeColor="hyperlink"/>
      <w:u w:val="single"/>
    </w:rPr>
  </w:style>
  <w:style w:type="character" w:customStyle="1" w:styleId="UnresolvedMention">
    <w:name w:val="Unresolved Mention"/>
    <w:basedOn w:val="a0"/>
    <w:uiPriority w:val="99"/>
    <w:semiHidden/>
    <w:unhideWhenUsed/>
    <w:qFormat/>
    <w:rsid w:val="00B82624"/>
    <w:rPr>
      <w:color w:val="605E5C"/>
      <w:shd w:val="clear" w:color="auto" w:fill="E1DFDD"/>
    </w:rPr>
  </w:style>
  <w:style w:type="paragraph" w:customStyle="1" w:styleId="1">
    <w:name w:val="无间隔1"/>
    <w:qFormat/>
    <w:rsid w:val="00B82624"/>
    <w:pPr>
      <w:ind w:firstLineChars="200" w:firstLine="200"/>
    </w:pPr>
    <w:rPr>
      <w:rFonts w:eastAsia="仿宋_GB2312"/>
      <w:sz w:val="30"/>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F2835B1C-457E-452A-9EE5-00EE2378415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21</Pages>
  <Words>1917</Words>
  <Characters>10928</Characters>
  <Application>Microsoft Office Word</Application>
  <DocSecurity>0</DocSecurity>
  <Lines>91</Lines>
  <Paragraphs>25</Paragraphs>
  <ScaleCrop>false</ScaleCrop>
  <Company/>
  <LinksUpToDate>false</LinksUpToDate>
  <CharactersWithSpaces>12820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刚 梁</dc:creator>
  <cp:lastModifiedBy>Administrator</cp:lastModifiedBy>
  <cp:revision>16</cp:revision>
  <cp:lastPrinted>2020-10-26T06:46:00Z</cp:lastPrinted>
  <dcterms:created xsi:type="dcterms:W3CDTF">2020-10-12T01:45:00Z</dcterms:created>
  <dcterms:modified xsi:type="dcterms:W3CDTF">2020-11-10T08:40:00Z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